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5F" w:rsidRPr="008C0B51" w:rsidRDefault="004D445F" w:rsidP="008C0B51">
      <w:pPr>
        <w:keepNext/>
        <w:tabs>
          <w:tab w:val="num" w:pos="432"/>
        </w:tabs>
        <w:jc w:val="center"/>
        <w:outlineLvl w:val="0"/>
        <w:rPr>
          <w:rFonts w:ascii="Century Gothic" w:eastAsia="Times New Roman" w:hAnsi="Century Gothic" w:cs="Times New Roman"/>
          <w:b/>
          <w:bCs/>
          <w:kern w:val="36"/>
          <w:sz w:val="32"/>
          <w:lang w:eastAsia="ru-RU"/>
        </w:rPr>
      </w:pPr>
      <w:r w:rsidRPr="008C0B51">
        <w:rPr>
          <w:rFonts w:ascii="Century Gothic" w:eastAsia="Times New Roman" w:hAnsi="Century Gothic" w:cs="Times New Roman"/>
          <w:b/>
          <w:bCs/>
          <w:kern w:val="36"/>
          <w:sz w:val="32"/>
          <w:lang w:eastAsia="ru-RU"/>
        </w:rPr>
        <w:t>Інформатика</w:t>
      </w:r>
    </w:p>
    <w:p w:rsidR="004D445F" w:rsidRPr="008C0B51" w:rsidRDefault="004D445F" w:rsidP="008C0B51">
      <w:pPr>
        <w:ind w:firstLine="567"/>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922"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tblPr>
      <w:tblGrid>
        <w:gridCol w:w="1464"/>
        <w:gridCol w:w="1639"/>
        <w:gridCol w:w="6819"/>
      </w:tblGrid>
      <w:tr w:rsidR="004D445F" w:rsidRPr="008C0B51" w:rsidTr="008C0B51">
        <w:tc>
          <w:tcPr>
            <w:tcW w:w="1464" w:type="dxa"/>
            <w:tcBorders>
              <w:right w:val="nil"/>
            </w:tcBorders>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Класи (рівні)</w:t>
            </w:r>
          </w:p>
        </w:tc>
        <w:tc>
          <w:tcPr>
            <w:tcW w:w="1639" w:type="dxa"/>
            <w:tcBorders>
              <w:left w:val="single" w:sz="2" w:space="0" w:color="000000"/>
              <w:right w:val="nil"/>
            </w:tcBorders>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Рік затвердження програми</w:t>
            </w:r>
          </w:p>
        </w:tc>
        <w:tc>
          <w:tcPr>
            <w:tcW w:w="6819" w:type="dxa"/>
            <w:tcBorders>
              <w:left w:val="single" w:sz="2" w:space="0" w:color="000000"/>
              <w:right w:val="single" w:sz="2" w:space="0" w:color="000000"/>
            </w:tcBorders>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Посилання</w:t>
            </w:r>
          </w:p>
        </w:tc>
      </w:tr>
      <w:tr w:rsidR="004D445F" w:rsidRPr="008C0B51" w:rsidTr="008C0B51">
        <w:tc>
          <w:tcPr>
            <w:tcW w:w="9922" w:type="dxa"/>
            <w:gridSpan w:val="3"/>
            <w:tcBorders>
              <w:right w:val="single" w:sz="2" w:space="0" w:color="000000"/>
            </w:tcBorders>
            <w:vAlign w:val="center"/>
          </w:tcPr>
          <w:p w:rsidR="004D445F" w:rsidRPr="008C0B51" w:rsidRDefault="004D445F" w:rsidP="008C0B51">
            <w:pPr>
              <w:suppressLineNumbers/>
              <w:rPr>
                <w:rFonts w:ascii="Century Gothic" w:eastAsia="Noto Sans CJK SC Regular" w:hAnsi="Century Gothic" w:cs="FreeSans"/>
                <w:b/>
                <w:bCs/>
                <w:iCs/>
                <w:lang w:eastAsia="zh-CN" w:bidi="hi-IN"/>
              </w:rPr>
            </w:pPr>
            <w:r w:rsidRPr="008C0B51">
              <w:rPr>
                <w:rFonts w:ascii="Century Gothic" w:eastAsia="Noto Sans CJK SC Regular" w:hAnsi="Century Gothic" w:cs="FreeSans"/>
                <w:b/>
                <w:bCs/>
                <w:iCs/>
                <w:lang w:eastAsia="zh-CN" w:bidi="hi-IN"/>
              </w:rPr>
              <w:t>Основна школа (5-9 класи)</w:t>
            </w:r>
          </w:p>
        </w:tc>
      </w:tr>
      <w:tr w:rsidR="004D445F" w:rsidRPr="008C0B51" w:rsidTr="008C0B51">
        <w:tc>
          <w:tcPr>
            <w:tcW w:w="1464" w:type="dxa"/>
            <w:tcBorders>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5-8</w:t>
            </w:r>
          </w:p>
        </w:tc>
        <w:tc>
          <w:tcPr>
            <w:tcW w:w="1639" w:type="dxa"/>
            <w:tcBorders>
              <w:left w:val="single" w:sz="2" w:space="0" w:color="000000"/>
              <w:right w:val="nil"/>
            </w:tcBorders>
            <w:vAlign w:val="center"/>
          </w:tcPr>
          <w:p w:rsidR="004D445F" w:rsidRPr="008C0B51" w:rsidRDefault="004D445F" w:rsidP="008C0B51">
            <w:pPr>
              <w:rPr>
                <w:rFonts w:ascii="Century Gothic" w:eastAsia="Times New Roman" w:hAnsi="Century Gothic" w:cs="Times New Roman"/>
                <w:lang w:eastAsia="ru-RU"/>
              </w:rPr>
            </w:pPr>
            <w:r w:rsidRPr="008C0B51">
              <w:rPr>
                <w:rFonts w:ascii="Century Gothic" w:eastAsia="Times New Roman" w:hAnsi="Century Gothic" w:cs="Times New Roman"/>
                <w:lang w:eastAsia="ru-RU"/>
              </w:rPr>
              <w:t>2017</w:t>
            </w:r>
          </w:p>
        </w:tc>
        <w:tc>
          <w:tcPr>
            <w:tcW w:w="6819" w:type="dxa"/>
            <w:tcBorders>
              <w:left w:val="single" w:sz="2" w:space="0" w:color="000000"/>
              <w:right w:val="single" w:sz="2" w:space="0" w:color="000000"/>
            </w:tcBorders>
          </w:tcPr>
          <w:p w:rsidR="004D445F" w:rsidRPr="008C0B51" w:rsidRDefault="00E31372" w:rsidP="008C0B51">
            <w:pPr>
              <w:rPr>
                <w:rFonts w:ascii="Century Gothic" w:eastAsia="Times New Roman" w:hAnsi="Century Gothic" w:cs="Times New Roman"/>
                <w:lang w:eastAsia="ru-RU"/>
              </w:rPr>
            </w:pPr>
            <w:hyperlink r:id="rId5" w:history="1">
              <w:r w:rsidR="004D445F" w:rsidRPr="008C0B51">
                <w:rPr>
                  <w:rFonts w:ascii="Century Gothic" w:eastAsia="Times New Roman" w:hAnsi="Century Gothic" w:cs="Times New Roman"/>
                  <w:color w:val="000080"/>
                  <w:u w:val="single"/>
                  <w:lang w:eastAsia="ru-RU"/>
                </w:rPr>
                <w:t>https://mon.gov.ua/storage/app/media/zagalna%20serednya/programy-5-9-klas/onovlennya-12-2017/8-informatika.docx</w:t>
              </w:r>
            </w:hyperlink>
          </w:p>
        </w:tc>
      </w:tr>
      <w:tr w:rsidR="004D445F" w:rsidRPr="008C0B51" w:rsidTr="008C0B51">
        <w:trPr>
          <w:trHeight w:val="992"/>
        </w:trPr>
        <w:tc>
          <w:tcPr>
            <w:tcW w:w="1464" w:type="dxa"/>
            <w:tcBorders>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9</w:t>
            </w:r>
          </w:p>
        </w:tc>
        <w:tc>
          <w:tcPr>
            <w:tcW w:w="1639" w:type="dxa"/>
            <w:tcBorders>
              <w:left w:val="single" w:sz="2" w:space="0" w:color="000000"/>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2015</w:t>
            </w:r>
          </w:p>
        </w:tc>
        <w:tc>
          <w:tcPr>
            <w:tcW w:w="6819" w:type="dxa"/>
            <w:tcBorders>
              <w:left w:val="single" w:sz="2" w:space="0" w:color="000000"/>
              <w:right w:val="single" w:sz="2" w:space="0" w:color="000000"/>
            </w:tcBorders>
          </w:tcPr>
          <w:p w:rsidR="004D445F" w:rsidRPr="008C0B51" w:rsidRDefault="00E31372" w:rsidP="008C0B51">
            <w:pPr>
              <w:rPr>
                <w:rFonts w:ascii="Century Gothic" w:eastAsia="Calibri" w:hAnsi="Century Gothic" w:cs="Liberation Mono"/>
                <w:lang w:eastAsia="zh-CN" w:bidi="hi-IN"/>
              </w:rPr>
            </w:pPr>
            <w:hyperlink r:id="rId6" w:history="1">
              <w:r w:rsidR="004D445F" w:rsidRPr="008C0B51">
                <w:rPr>
                  <w:rFonts w:ascii="Century Gothic" w:eastAsia="Calibri" w:hAnsi="Century Gothic" w:cs="Liberation Mono"/>
                  <w:color w:val="000080"/>
                  <w:u w:val="single"/>
                  <w:lang w:eastAsia="zh-CN" w:bidi="hi-IN"/>
                </w:rPr>
                <w:t>https://mon.gov.ua/storage/app/media/zagalna%20serednya/programy-5-9-klas/onovlennya-12-2017/programa-informatika-5-9-traven-2015.pdf</w:t>
              </w:r>
            </w:hyperlink>
          </w:p>
        </w:tc>
      </w:tr>
      <w:tr w:rsidR="004D445F" w:rsidRPr="008C0B51" w:rsidTr="008C0B51">
        <w:trPr>
          <w:trHeight w:val="291"/>
        </w:trPr>
        <w:tc>
          <w:tcPr>
            <w:tcW w:w="9922" w:type="dxa"/>
            <w:gridSpan w:val="3"/>
            <w:tcBorders>
              <w:right w:val="single" w:sz="2" w:space="0" w:color="000000"/>
            </w:tcBorders>
            <w:vAlign w:val="center"/>
          </w:tcPr>
          <w:p w:rsidR="004D445F" w:rsidRPr="008C0B51" w:rsidRDefault="004D445F" w:rsidP="008C0B51">
            <w:pPr>
              <w:suppressLineNumbers/>
              <w:rPr>
                <w:rFonts w:ascii="Century Gothic" w:eastAsia="Noto Sans CJK SC Regular" w:hAnsi="Century Gothic" w:cs="FreeSans"/>
                <w:b/>
                <w:bCs/>
                <w:iCs/>
                <w:lang w:eastAsia="zh-CN" w:bidi="hi-IN"/>
              </w:rPr>
            </w:pPr>
            <w:r w:rsidRPr="008C0B51">
              <w:rPr>
                <w:rFonts w:ascii="Century Gothic" w:eastAsia="Noto Sans CJK SC Regular" w:hAnsi="Century Gothic" w:cs="FreeSans"/>
                <w:b/>
                <w:bCs/>
                <w:iCs/>
                <w:lang w:eastAsia="zh-CN" w:bidi="hi-IN"/>
              </w:rPr>
              <w:t>Поглиблене вивчення інформатики</w:t>
            </w:r>
          </w:p>
        </w:tc>
      </w:tr>
      <w:tr w:rsidR="004D445F" w:rsidRPr="008C0B51" w:rsidTr="008C0B51">
        <w:trPr>
          <w:trHeight w:val="757"/>
        </w:trPr>
        <w:tc>
          <w:tcPr>
            <w:tcW w:w="1464" w:type="dxa"/>
            <w:tcBorders>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8-9</w:t>
            </w:r>
          </w:p>
        </w:tc>
        <w:tc>
          <w:tcPr>
            <w:tcW w:w="1639" w:type="dxa"/>
            <w:tcBorders>
              <w:left w:val="single" w:sz="2" w:space="0" w:color="000000"/>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2016</w:t>
            </w:r>
          </w:p>
        </w:tc>
        <w:tc>
          <w:tcPr>
            <w:tcW w:w="6819" w:type="dxa"/>
            <w:tcBorders>
              <w:left w:val="single" w:sz="2" w:space="0" w:color="000000"/>
              <w:right w:val="single" w:sz="2" w:space="0" w:color="000000"/>
            </w:tcBorders>
          </w:tcPr>
          <w:p w:rsidR="004D445F" w:rsidRPr="008C0B51" w:rsidRDefault="00E31372" w:rsidP="008C0B51">
            <w:pPr>
              <w:rPr>
                <w:rFonts w:ascii="Century Gothic" w:eastAsia="Calibri" w:hAnsi="Century Gothic" w:cs="Liberation Mono"/>
                <w:lang w:eastAsia="zh-CN" w:bidi="hi-IN"/>
              </w:rPr>
            </w:pPr>
            <w:hyperlink r:id="rId7" w:history="1">
              <w:r w:rsidR="004D445F" w:rsidRPr="008C0B51">
                <w:rPr>
                  <w:rFonts w:ascii="Century Gothic" w:eastAsia="Calibri" w:hAnsi="Century Gothic" w:cs="Liberation Mono"/>
                  <w:color w:val="000080"/>
                  <w:u w:val="single"/>
                  <w:lang w:eastAsia="zh-CN" w:bidi="hi-IN"/>
                </w:rPr>
                <w:t>https://mon.gov.ua/storage/app/media/zagalna%20serednya/programy-5-9-klas/informatika.pdf</w:t>
              </w:r>
            </w:hyperlink>
          </w:p>
        </w:tc>
      </w:tr>
      <w:tr w:rsidR="004D445F" w:rsidRPr="008C0B51" w:rsidTr="008C0B51">
        <w:tc>
          <w:tcPr>
            <w:tcW w:w="9922" w:type="dxa"/>
            <w:gridSpan w:val="3"/>
            <w:tcBorders>
              <w:right w:val="single" w:sz="2" w:space="0" w:color="000000"/>
            </w:tcBorders>
            <w:vAlign w:val="center"/>
          </w:tcPr>
          <w:p w:rsidR="004D445F" w:rsidRPr="008C0B51" w:rsidRDefault="004D445F" w:rsidP="008C0B51">
            <w:pPr>
              <w:suppressLineNumbers/>
              <w:rPr>
                <w:rFonts w:ascii="Century Gothic" w:eastAsia="Noto Sans CJK SC Regular" w:hAnsi="Century Gothic" w:cs="FreeSans"/>
                <w:b/>
                <w:bCs/>
                <w:iCs/>
                <w:lang w:eastAsia="zh-CN" w:bidi="hi-IN"/>
              </w:rPr>
            </w:pPr>
            <w:r w:rsidRPr="008C0B51">
              <w:rPr>
                <w:rFonts w:ascii="Century Gothic" w:eastAsia="Noto Sans CJK SC Regular" w:hAnsi="Century Gothic" w:cs="FreeSans"/>
                <w:b/>
                <w:bCs/>
                <w:iCs/>
                <w:lang w:eastAsia="zh-CN" w:bidi="hi-IN"/>
              </w:rPr>
              <w:t>Старша школа (10-11 клас)</w:t>
            </w:r>
          </w:p>
        </w:tc>
      </w:tr>
      <w:tr w:rsidR="004D445F" w:rsidRPr="008C0B51" w:rsidTr="008C0B51">
        <w:tc>
          <w:tcPr>
            <w:tcW w:w="1464" w:type="dxa"/>
            <w:tcBorders>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Рівень стандарту</w:t>
            </w:r>
          </w:p>
        </w:tc>
        <w:tc>
          <w:tcPr>
            <w:tcW w:w="1639" w:type="dxa"/>
            <w:vMerge w:val="restart"/>
            <w:tcBorders>
              <w:left w:val="single" w:sz="2" w:space="0" w:color="000000"/>
              <w:right w:val="nil"/>
            </w:tcBorders>
            <w:vAlign w:val="center"/>
          </w:tcPr>
          <w:p w:rsidR="004D445F" w:rsidRPr="008C0B51" w:rsidRDefault="004D445F" w:rsidP="008C0B51">
            <w:pPr>
              <w:rPr>
                <w:rFonts w:ascii="Century Gothic" w:eastAsia="Times New Roman" w:hAnsi="Century Gothic" w:cs="Times New Roman"/>
                <w:lang w:eastAsia="ru-RU"/>
              </w:rPr>
            </w:pPr>
            <w:r w:rsidRPr="008C0B51">
              <w:rPr>
                <w:rFonts w:ascii="Century Gothic" w:eastAsia="Times New Roman" w:hAnsi="Century Gothic" w:cs="Times New Roman"/>
                <w:lang w:eastAsia="ru-RU"/>
              </w:rPr>
              <w:t>2017</w:t>
            </w:r>
          </w:p>
        </w:tc>
        <w:tc>
          <w:tcPr>
            <w:tcW w:w="6819" w:type="dxa"/>
            <w:tcBorders>
              <w:left w:val="single" w:sz="2" w:space="0" w:color="000000"/>
              <w:right w:val="single" w:sz="2" w:space="0" w:color="000000"/>
            </w:tcBorders>
          </w:tcPr>
          <w:p w:rsidR="004D445F" w:rsidRPr="008C0B51" w:rsidRDefault="00E31372" w:rsidP="008C0B51">
            <w:pPr>
              <w:rPr>
                <w:rFonts w:ascii="Century Gothic" w:eastAsia="Times New Roman" w:hAnsi="Century Gothic" w:cs="Times New Roman"/>
                <w:lang w:eastAsia="ru-RU"/>
              </w:rPr>
            </w:pPr>
            <w:hyperlink r:id="rId8" w:history="1">
              <w:r w:rsidR="004D445F" w:rsidRPr="008C0B51">
                <w:rPr>
                  <w:rFonts w:ascii="Century Gothic" w:eastAsia="Times New Roman" w:hAnsi="Century Gothic" w:cs="Times New Roman"/>
                  <w:color w:val="000080"/>
                  <w:u w:val="single"/>
                  <w:lang w:eastAsia="ru-RU"/>
                </w:rPr>
                <w:t>https://mon.gov.ua/storage/app/media/zagalna%20serednya/programy-10-11-klas/2018-2019/informatika-standart-10-11.docx</w:t>
              </w:r>
            </w:hyperlink>
          </w:p>
        </w:tc>
      </w:tr>
      <w:tr w:rsidR="004D445F" w:rsidRPr="008C0B51" w:rsidTr="008C0B51">
        <w:tc>
          <w:tcPr>
            <w:tcW w:w="1464" w:type="dxa"/>
            <w:tcBorders>
              <w:right w:val="nil"/>
            </w:tcBorders>
            <w:vAlign w:val="center"/>
          </w:tcPr>
          <w:p w:rsidR="004D445F" w:rsidRPr="008C0B51" w:rsidRDefault="004D445F" w:rsidP="008C0B51">
            <w:pPr>
              <w:suppressLineNumbers/>
              <w:rPr>
                <w:rFonts w:ascii="Century Gothic" w:eastAsia="Noto Sans CJK SC Regular" w:hAnsi="Century Gothic" w:cs="FreeSans"/>
                <w:lang w:eastAsia="zh-CN" w:bidi="hi-IN"/>
              </w:rPr>
            </w:pPr>
            <w:r w:rsidRPr="008C0B51">
              <w:rPr>
                <w:rFonts w:ascii="Century Gothic" w:eastAsia="Noto Sans CJK SC Regular" w:hAnsi="Century Gothic" w:cs="FreeSans"/>
                <w:lang w:eastAsia="zh-CN" w:bidi="hi-IN"/>
              </w:rPr>
              <w:t>Профільний рівень</w:t>
            </w:r>
          </w:p>
        </w:tc>
        <w:tc>
          <w:tcPr>
            <w:tcW w:w="1639" w:type="dxa"/>
            <w:vMerge/>
            <w:tcBorders>
              <w:left w:val="single" w:sz="2" w:space="0" w:color="000000"/>
              <w:right w:val="nil"/>
            </w:tcBorders>
            <w:vAlign w:val="center"/>
          </w:tcPr>
          <w:p w:rsidR="004D445F" w:rsidRPr="008C0B51" w:rsidRDefault="004D445F" w:rsidP="008C0B51">
            <w:pPr>
              <w:rPr>
                <w:rFonts w:ascii="Century Gothic" w:eastAsia="Times New Roman" w:hAnsi="Century Gothic" w:cs="Times New Roman"/>
                <w:lang w:eastAsia="ru-RU"/>
              </w:rPr>
            </w:pPr>
          </w:p>
        </w:tc>
        <w:tc>
          <w:tcPr>
            <w:tcW w:w="6819" w:type="dxa"/>
            <w:tcBorders>
              <w:left w:val="single" w:sz="2" w:space="0" w:color="000000"/>
              <w:right w:val="single" w:sz="2" w:space="0" w:color="000000"/>
            </w:tcBorders>
          </w:tcPr>
          <w:p w:rsidR="004D445F" w:rsidRPr="008C0B51" w:rsidRDefault="00E31372" w:rsidP="008C0B51">
            <w:pPr>
              <w:rPr>
                <w:rFonts w:ascii="Century Gothic" w:eastAsia="Times New Roman" w:hAnsi="Century Gothic" w:cs="Times New Roman"/>
                <w:lang w:eastAsia="ru-RU"/>
              </w:rPr>
            </w:pPr>
            <w:hyperlink r:id="rId9" w:history="1">
              <w:r w:rsidR="004D445F" w:rsidRPr="008C0B51">
                <w:rPr>
                  <w:rFonts w:ascii="Century Gothic" w:eastAsia="Times New Roman" w:hAnsi="Century Gothic" w:cs="Times New Roman"/>
                  <w:color w:val="000080"/>
                  <w:u w:val="single"/>
                  <w:lang w:eastAsia="ru-RU"/>
                </w:rPr>
                <w:t>https://mon.gov.ua/storage/app/media/zagalna%20serednya/programy-10-11-klas/2018-2019/01/10-11-profilniy-riven.docx</w:t>
              </w:r>
            </w:hyperlink>
          </w:p>
        </w:tc>
      </w:tr>
    </w:tbl>
    <w:p w:rsidR="008C0B51" w:rsidRDefault="008C0B51" w:rsidP="008C0B51">
      <w:pPr>
        <w:keepNext/>
        <w:tabs>
          <w:tab w:val="num" w:pos="576"/>
        </w:tabs>
        <w:outlineLvl w:val="1"/>
        <w:rPr>
          <w:rFonts w:ascii="Century Gothic" w:eastAsia="Times New Roman" w:hAnsi="Century Gothic" w:cs="Times New Roman"/>
          <w:b/>
          <w:lang w:eastAsia="ru-RU"/>
        </w:rPr>
      </w:pPr>
    </w:p>
    <w:p w:rsidR="004D445F" w:rsidRPr="008C0B51" w:rsidRDefault="004D445F" w:rsidP="008C0B51">
      <w:pPr>
        <w:keepNext/>
        <w:tabs>
          <w:tab w:val="num" w:pos="576"/>
        </w:tabs>
        <w:outlineLvl w:val="1"/>
        <w:rPr>
          <w:rFonts w:ascii="Century Gothic" w:eastAsia="Times New Roman" w:hAnsi="Century Gothic" w:cs="Times New Roman"/>
          <w:b/>
          <w:lang w:eastAsia="ru-RU"/>
        </w:rPr>
      </w:pPr>
      <w:r w:rsidRPr="008C0B51">
        <w:rPr>
          <w:rFonts w:ascii="Century Gothic" w:eastAsia="Times New Roman" w:hAnsi="Century Gothic" w:cs="Times New Roman"/>
          <w:b/>
          <w:lang w:eastAsia="ru-RU"/>
        </w:rPr>
        <w:t>Основна школа</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8C0B51">
        <w:rPr>
          <w:rFonts w:ascii="Century Gothic" w:eastAsia="Times New Roman" w:hAnsi="Century Gothic" w:cs="Times New Roman"/>
          <w:b/>
          <w:lang w:eastAsia="ru-RU"/>
        </w:rPr>
        <w:t>8 класів</w:t>
      </w:r>
      <w:r w:rsidRPr="008C0B51">
        <w:rPr>
          <w:rFonts w:ascii="Century Gothic" w:eastAsia="Times New Roman" w:hAnsi="Century Gothic" w:cs="Times New Roman"/>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lastRenderedPageBreak/>
        <w:t xml:space="preserve">У навчальній програмі з інформатики для 8 класу можна виділити 3 основні напрями: </w:t>
      </w:r>
    </w:p>
    <w:p w:rsidR="004D445F" w:rsidRPr="008C0B51" w:rsidRDefault="004D445F" w:rsidP="008C0B51">
      <w:pPr>
        <w:pStyle w:val="a3"/>
        <w:numPr>
          <w:ilvl w:val="0"/>
          <w:numId w:val="5"/>
        </w:numPr>
        <w:tabs>
          <w:tab w:val="left" w:pos="1134"/>
        </w:tabs>
        <w:ind w:left="1418"/>
        <w:rPr>
          <w:rFonts w:ascii="Century Gothic" w:eastAsia="Calibri" w:hAnsi="Century Gothic" w:cs="Times New Roman"/>
        </w:rPr>
      </w:pPr>
      <w:r w:rsidRPr="008C0B51">
        <w:rPr>
          <w:rFonts w:ascii="Century Gothic" w:eastAsia="Calibri" w:hAnsi="Century Gothic" w:cs="Times New Roman"/>
        </w:rPr>
        <w:t>фундаментальні наукові поняття (теми «Кодування даних та апаратне забезпечення»);</w:t>
      </w:r>
    </w:p>
    <w:p w:rsidR="004D445F" w:rsidRPr="008C0B51" w:rsidRDefault="004D445F" w:rsidP="008C0B51">
      <w:pPr>
        <w:pStyle w:val="a3"/>
        <w:numPr>
          <w:ilvl w:val="0"/>
          <w:numId w:val="5"/>
        </w:numPr>
        <w:tabs>
          <w:tab w:val="left" w:pos="1134"/>
        </w:tabs>
        <w:ind w:left="1418"/>
        <w:rPr>
          <w:rFonts w:ascii="Century Gothic" w:eastAsia="Calibri" w:hAnsi="Century Gothic" w:cs="Times New Roman"/>
        </w:rPr>
      </w:pPr>
      <w:r w:rsidRPr="008C0B51">
        <w:rPr>
          <w:rFonts w:ascii="Century Gothic" w:eastAsia="Calibri" w:hAnsi="Century Gothic" w:cs="Times New Roman"/>
        </w:rPr>
        <w:t>інформаційні технології (теми «Опрацювання текстових даних», «Створення та публікація веб-ресурсів» та «Опрацювання мультимедійних об’єктів»);</w:t>
      </w:r>
    </w:p>
    <w:p w:rsidR="004D445F" w:rsidRPr="008C0B51" w:rsidRDefault="004D445F" w:rsidP="008C0B51">
      <w:pPr>
        <w:pStyle w:val="a3"/>
        <w:numPr>
          <w:ilvl w:val="0"/>
          <w:numId w:val="5"/>
        </w:numPr>
        <w:tabs>
          <w:tab w:val="left" w:pos="1134"/>
        </w:tabs>
        <w:ind w:left="1418"/>
        <w:rPr>
          <w:rFonts w:ascii="Century Gothic" w:eastAsia="Calibri" w:hAnsi="Century Gothic" w:cs="Times New Roman"/>
        </w:rPr>
      </w:pPr>
      <w:r w:rsidRPr="008C0B51">
        <w:rPr>
          <w:rFonts w:ascii="Century Gothic" w:eastAsia="Calibri" w:hAnsi="Century Gothic" w:cs="Times New Roman"/>
        </w:rPr>
        <w:t>основи алгоритмізації та програмування.</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sidRPr="008C0B51">
        <w:rPr>
          <w:rFonts w:ascii="Century Gothic" w:eastAsia="Times New Roman" w:hAnsi="Century Gothic" w:cs="Times New Roman"/>
          <w:lang w:eastAsia="ru-RU"/>
        </w:rPr>
        <w:t>архіваторів</w:t>
      </w:r>
      <w:proofErr w:type="spellEnd"/>
      <w:r w:rsidRPr="008C0B51">
        <w:rPr>
          <w:rFonts w:ascii="Century Gothic" w:eastAsia="Times New Roman" w:hAnsi="Century Gothic" w:cs="Times New Roman"/>
          <w:lang w:eastAsia="ru-RU"/>
        </w:rPr>
        <w:t xml:space="preserve">. </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w:t>
      </w:r>
      <w:proofErr w:type="spellStart"/>
      <w:r w:rsidRPr="008C0B51">
        <w:rPr>
          <w:rFonts w:ascii="Century Gothic" w:eastAsia="Times New Roman" w:hAnsi="Century Gothic" w:cs="Times New Roman"/>
          <w:lang w:eastAsia="ru-RU"/>
        </w:rPr>
        <w:t>Google</w:t>
      </w:r>
      <w:proofErr w:type="spellEnd"/>
      <w:r w:rsidRPr="008C0B51">
        <w:rPr>
          <w:rFonts w:ascii="Century Gothic" w:eastAsia="Times New Roman" w:hAnsi="Century Gothic" w:cs="Times New Roman"/>
          <w:lang w:eastAsia="ru-RU"/>
        </w:rPr>
        <w:t xml:space="preserve"> </w:t>
      </w:r>
      <w:proofErr w:type="spellStart"/>
      <w:r w:rsidRPr="008C0B51">
        <w:rPr>
          <w:rFonts w:ascii="Century Gothic" w:eastAsia="Times New Roman" w:hAnsi="Century Gothic" w:cs="Times New Roman"/>
          <w:lang w:eastAsia="ru-RU"/>
        </w:rPr>
        <w:t>Sites</w:t>
      </w:r>
      <w:proofErr w:type="spellEnd"/>
      <w:r w:rsidRPr="008C0B51">
        <w:rPr>
          <w:rFonts w:ascii="Century Gothic" w:eastAsia="Times New Roman" w:hAnsi="Century Gothic" w:cs="Times New Roman"/>
          <w:lang w:eastAsia="ru-RU"/>
        </w:rPr>
        <w:t>.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У темі «Опрацювання мультимедійних об’єктів» важливі зміни не відбулися.</w:t>
      </w:r>
    </w:p>
    <w:p w:rsidR="004D445F" w:rsidRPr="008C0B51" w:rsidRDefault="004D445F" w:rsidP="008C0B51">
      <w:pPr>
        <w:widowControl w:val="0"/>
        <w:ind w:firstLine="709"/>
        <w:rPr>
          <w:rFonts w:ascii="Century Gothic" w:eastAsia="Times New Roman" w:hAnsi="Century Gothic" w:cs="Times New Roman"/>
        </w:rPr>
      </w:pPr>
      <w:r w:rsidRPr="008C0B51">
        <w:rPr>
          <w:rFonts w:ascii="Century Gothic" w:eastAsia="Times New Roman" w:hAnsi="Century Gothic" w:cs="Times New Roman"/>
          <w:bCs/>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8C0B51">
        <w:rPr>
          <w:rFonts w:ascii="Century Gothic" w:eastAsia="Times New Roman" w:hAnsi="Century Gothic" w:cs="Times New Roman"/>
        </w:rPr>
        <w:t>Створює і налагоджує програми</w:t>
      </w:r>
      <w:r w:rsidRPr="008C0B51">
        <w:rPr>
          <w:rFonts w:ascii="Century Gothic" w:eastAsia="Times New Roman" w:hAnsi="Century Gothic" w:cs="Times New Roman"/>
          <w:bCs/>
        </w:rPr>
        <w:t>», «</w:t>
      </w:r>
      <w:r w:rsidRPr="008C0B51">
        <w:rPr>
          <w:rFonts w:ascii="Century Gothic" w:eastAsia="Times New Roman" w:hAnsi="Century Gothic" w:cs="Times New Roman"/>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4D445F" w:rsidRPr="008C0B51" w:rsidRDefault="004D445F" w:rsidP="008C0B51">
      <w:pPr>
        <w:widowControl w:val="0"/>
        <w:ind w:firstLine="709"/>
        <w:rPr>
          <w:rFonts w:ascii="Century Gothic" w:eastAsia="Times New Roman" w:hAnsi="Century Gothic" w:cs="Times New Roman"/>
        </w:rPr>
      </w:pPr>
      <w:r w:rsidRPr="008C0B51">
        <w:rPr>
          <w:rFonts w:ascii="Century Gothic" w:eastAsia="Times New Roman" w:hAnsi="Century Gothic" w:cs="Times New Roman"/>
        </w:rPr>
        <w:lastRenderedPageBreak/>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4D445F" w:rsidRPr="008C0B51" w:rsidRDefault="004D445F" w:rsidP="008C0B51">
      <w:pPr>
        <w:widowControl w:val="0"/>
        <w:ind w:firstLine="709"/>
        <w:rPr>
          <w:rFonts w:ascii="Century Gothic" w:eastAsia="Times New Roman" w:hAnsi="Century Gothic" w:cs="Times New Roman"/>
        </w:rPr>
      </w:pPr>
      <w:r w:rsidRPr="008C0B51">
        <w:rPr>
          <w:rFonts w:ascii="Century Gothic" w:eastAsia="Times New Roman" w:hAnsi="Century Gothic" w:cs="Times New Roman"/>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4D445F" w:rsidRPr="008C0B51" w:rsidRDefault="004D445F" w:rsidP="008C0B51">
      <w:pPr>
        <w:widowControl w:val="0"/>
        <w:ind w:firstLine="709"/>
        <w:rPr>
          <w:rFonts w:ascii="Century Gothic" w:eastAsia="Times New Roman" w:hAnsi="Century Gothic" w:cs="Times New Roman"/>
        </w:rPr>
      </w:pPr>
      <w:r w:rsidRPr="008C0B51">
        <w:rPr>
          <w:rFonts w:ascii="Century Gothic" w:eastAsia="Times New Roman" w:hAnsi="Century Gothic" w:cs="Times New Roman"/>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bCs/>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w:t>
      </w:r>
      <w:proofErr w:type="spellStart"/>
      <w:r w:rsidRPr="008C0B51">
        <w:rPr>
          <w:rFonts w:ascii="Century Gothic" w:eastAsia="Times New Roman" w:hAnsi="Century Gothic" w:cs="Times New Roman"/>
          <w:bCs/>
          <w:lang w:eastAsia="ru-RU"/>
        </w:rPr>
        <w:t>Object</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Pascal</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Visual</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Basic</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Python</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Java</w:t>
      </w:r>
      <w:proofErr w:type="spellEnd"/>
      <w:r w:rsidRPr="008C0B51">
        <w:rPr>
          <w:rFonts w:ascii="Century Gothic" w:eastAsia="Times New Roman" w:hAnsi="Century Gothic" w:cs="Times New Roman"/>
          <w:bCs/>
          <w:lang w:eastAsia="ru-RU"/>
        </w:rPr>
        <w:t xml:space="preserve">, C#, C++ тощо. Рекомендовано використовувати такі середовища програмування, як </w:t>
      </w:r>
      <w:proofErr w:type="spellStart"/>
      <w:r w:rsidRPr="008C0B51">
        <w:rPr>
          <w:rFonts w:ascii="Century Gothic" w:eastAsia="Times New Roman" w:hAnsi="Century Gothic" w:cs="Times New Roman"/>
          <w:bCs/>
          <w:lang w:eastAsia="ru-RU"/>
        </w:rPr>
        <w:t>Lazarus</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Visual</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Studio</w:t>
      </w:r>
      <w:proofErr w:type="spellEnd"/>
      <w:r w:rsidRPr="008C0B51">
        <w:rPr>
          <w:rFonts w:ascii="Century Gothic" w:eastAsia="Times New Roman" w:hAnsi="Century Gothic" w:cs="Times New Roman"/>
          <w:bCs/>
          <w:lang w:eastAsia="ru-RU"/>
        </w:rPr>
        <w:t xml:space="preserve"> (безкоштовна версія </w:t>
      </w:r>
      <w:proofErr w:type="spellStart"/>
      <w:r w:rsidRPr="008C0B51">
        <w:rPr>
          <w:rFonts w:ascii="Century Gothic" w:eastAsia="Times New Roman" w:hAnsi="Century Gothic" w:cs="Times New Roman"/>
          <w:bCs/>
          <w:lang w:eastAsia="ru-RU"/>
        </w:rPr>
        <w:t>Community</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Edition</w:t>
      </w:r>
      <w:proofErr w:type="spellEnd"/>
      <w:r w:rsidRPr="008C0B51">
        <w:rPr>
          <w:rFonts w:ascii="Century Gothic" w:eastAsia="Times New Roman" w:hAnsi="Century Gothic" w:cs="Times New Roman"/>
          <w:bCs/>
          <w:lang w:eastAsia="ru-RU"/>
        </w:rPr>
        <w:t xml:space="preserve">), IDLE </w:t>
      </w:r>
      <w:proofErr w:type="spellStart"/>
      <w:r w:rsidRPr="008C0B51">
        <w:rPr>
          <w:rFonts w:ascii="Century Gothic" w:eastAsia="Times New Roman" w:hAnsi="Century Gothic" w:cs="Times New Roman"/>
          <w:bCs/>
          <w:lang w:eastAsia="ru-RU"/>
        </w:rPr>
        <w:t>for</w:t>
      </w:r>
      <w:proofErr w:type="spellEnd"/>
      <w:r w:rsidRPr="008C0B51">
        <w:rPr>
          <w:rFonts w:ascii="Century Gothic" w:eastAsia="Times New Roman" w:hAnsi="Century Gothic" w:cs="Times New Roman"/>
          <w:bCs/>
          <w:lang w:eastAsia="ru-RU"/>
        </w:rPr>
        <w:t xml:space="preserve"> </w:t>
      </w:r>
      <w:proofErr w:type="spellStart"/>
      <w:r w:rsidRPr="008C0B51">
        <w:rPr>
          <w:rFonts w:ascii="Century Gothic" w:eastAsia="Times New Roman" w:hAnsi="Century Gothic" w:cs="Times New Roman"/>
          <w:bCs/>
          <w:lang w:eastAsia="ru-RU"/>
        </w:rPr>
        <w:t>Python</w:t>
      </w:r>
      <w:proofErr w:type="spellEnd"/>
      <w:r w:rsidRPr="008C0B51">
        <w:rPr>
          <w:rFonts w:ascii="Century Gothic" w:eastAsia="Times New Roman" w:hAnsi="Century Gothic" w:cs="Times New Roman"/>
          <w:bCs/>
          <w:lang w:eastAsia="ru-RU"/>
        </w:rPr>
        <w:t xml:space="preserve"> та ін. </w:t>
      </w:r>
      <w:r w:rsidRPr="008C0B51">
        <w:rPr>
          <w:rFonts w:ascii="Century Gothic" w:eastAsia="Times New Roman" w:hAnsi="Century Gothic" w:cs="Times New Roman"/>
          <w:lang w:eastAsia="ru-RU"/>
        </w:rPr>
        <w:t xml:space="preserve">Для </w:t>
      </w:r>
      <w:r w:rsidRPr="008C0B51">
        <w:rPr>
          <w:rFonts w:ascii="Century Gothic" w:eastAsia="Times New Roman" w:hAnsi="Century Gothic" w:cs="Times New Roman"/>
          <w:bCs/>
          <w:lang w:eastAsia="ru-RU"/>
        </w:rPr>
        <w:t>створення</w:t>
      </w:r>
      <w:r w:rsidRPr="008C0B51">
        <w:rPr>
          <w:rFonts w:ascii="Century Gothic" w:eastAsia="Times New Roman" w:hAnsi="Century Gothic" w:cs="Times New Roman"/>
          <w:lang w:eastAsia="ru-RU"/>
        </w:rPr>
        <w:t xml:space="preserve"> програм з графічним інтерфейсом користувача на </w:t>
      </w:r>
      <w:proofErr w:type="spellStart"/>
      <w:r w:rsidRPr="008C0B51">
        <w:rPr>
          <w:rFonts w:ascii="Century Gothic" w:eastAsia="Times New Roman" w:hAnsi="Century Gothic" w:cs="Times New Roman"/>
          <w:lang w:eastAsia="ru-RU"/>
        </w:rPr>
        <w:t>Python</w:t>
      </w:r>
      <w:proofErr w:type="spellEnd"/>
      <w:r w:rsidRPr="008C0B51">
        <w:rPr>
          <w:rFonts w:ascii="Century Gothic" w:eastAsia="Times New Roman" w:hAnsi="Century Gothic" w:cs="Times New Roman"/>
          <w:lang w:eastAsia="ru-RU"/>
        </w:rPr>
        <w:t xml:space="preserve"> існує 3 </w:t>
      </w:r>
      <w:proofErr w:type="spellStart"/>
      <w:r w:rsidRPr="008C0B51">
        <w:rPr>
          <w:rFonts w:ascii="Century Gothic" w:eastAsia="Times New Roman" w:hAnsi="Century Gothic" w:cs="Times New Roman"/>
          <w:lang w:eastAsia="ru-RU"/>
        </w:rPr>
        <w:t>вільнопоширювані</w:t>
      </w:r>
      <w:proofErr w:type="spellEnd"/>
      <w:r w:rsidRPr="008C0B51">
        <w:rPr>
          <w:rFonts w:ascii="Century Gothic" w:eastAsia="Times New Roman" w:hAnsi="Century Gothic" w:cs="Times New Roman"/>
          <w:lang w:eastAsia="ru-RU"/>
        </w:rPr>
        <w:t xml:space="preserve"> </w:t>
      </w:r>
      <w:proofErr w:type="spellStart"/>
      <w:r w:rsidRPr="008C0B51">
        <w:rPr>
          <w:rFonts w:ascii="Century Gothic" w:eastAsia="Times New Roman" w:hAnsi="Century Gothic" w:cs="Times New Roman"/>
          <w:lang w:eastAsia="ru-RU"/>
        </w:rPr>
        <w:t>кросплатформені</w:t>
      </w:r>
      <w:proofErr w:type="spellEnd"/>
      <w:r w:rsidRPr="008C0B51">
        <w:rPr>
          <w:rFonts w:ascii="Century Gothic" w:eastAsia="Times New Roman" w:hAnsi="Century Gothic" w:cs="Times New Roman"/>
          <w:lang w:eastAsia="ru-RU"/>
        </w:rPr>
        <w:t xml:space="preserve"> бібліотеки: </w:t>
      </w:r>
      <w:proofErr w:type="spellStart"/>
      <w:r w:rsidRPr="008C0B51">
        <w:rPr>
          <w:rFonts w:ascii="Century Gothic" w:eastAsia="Times New Roman" w:hAnsi="Century Gothic" w:cs="Times New Roman"/>
          <w:color w:val="181818"/>
          <w:lang w:eastAsia="uk-UA"/>
        </w:rPr>
        <w:t>PyQt</w:t>
      </w:r>
      <w:proofErr w:type="spellEnd"/>
      <w:r w:rsidRPr="008C0B51">
        <w:rPr>
          <w:rFonts w:ascii="Century Gothic" w:eastAsia="Times New Roman" w:hAnsi="Century Gothic" w:cs="Times New Roman"/>
          <w:color w:val="181818"/>
          <w:lang w:eastAsia="uk-UA"/>
        </w:rPr>
        <w:t xml:space="preserve">, </w:t>
      </w:r>
      <w:proofErr w:type="spellStart"/>
      <w:r w:rsidRPr="008C0B51">
        <w:rPr>
          <w:rFonts w:ascii="Century Gothic" w:eastAsia="Times New Roman" w:hAnsi="Century Gothic" w:cs="Times New Roman"/>
          <w:color w:val="181818"/>
          <w:lang w:eastAsia="uk-UA"/>
        </w:rPr>
        <w:t>WxPython</w:t>
      </w:r>
      <w:proofErr w:type="spellEnd"/>
      <w:r w:rsidRPr="008C0B51">
        <w:rPr>
          <w:rFonts w:ascii="Century Gothic" w:eastAsia="Times New Roman" w:hAnsi="Century Gothic" w:cs="Times New Roman"/>
          <w:color w:val="181818"/>
          <w:lang w:eastAsia="uk-UA"/>
        </w:rPr>
        <w:t xml:space="preserve"> і </w:t>
      </w:r>
      <w:proofErr w:type="spellStart"/>
      <w:r w:rsidRPr="008C0B51">
        <w:rPr>
          <w:rFonts w:ascii="Century Gothic" w:eastAsia="Times New Roman" w:hAnsi="Century Gothic" w:cs="Times New Roman"/>
          <w:color w:val="181818"/>
          <w:lang w:eastAsia="uk-UA"/>
        </w:rPr>
        <w:t>Tkinter</w:t>
      </w:r>
      <w:proofErr w:type="spellEnd"/>
      <w:r w:rsidRPr="008C0B51">
        <w:rPr>
          <w:rFonts w:ascii="Century Gothic" w:eastAsia="Times New Roman" w:hAnsi="Century Gothic" w:cs="Times New Roman"/>
          <w:color w:val="181818"/>
          <w:lang w:eastAsia="uk-UA"/>
        </w:rPr>
        <w:t xml:space="preserve">, з яких </w:t>
      </w:r>
      <w:proofErr w:type="spellStart"/>
      <w:r w:rsidRPr="008C0B51">
        <w:rPr>
          <w:rFonts w:ascii="Century Gothic" w:eastAsia="Times New Roman" w:hAnsi="Century Gothic" w:cs="Times New Roman"/>
          <w:color w:val="181818"/>
          <w:lang w:eastAsia="uk-UA"/>
        </w:rPr>
        <w:t>WxPython</w:t>
      </w:r>
      <w:proofErr w:type="spellEnd"/>
      <w:r w:rsidRPr="008C0B51">
        <w:rPr>
          <w:rFonts w:ascii="Century Gothic" w:eastAsia="Times New Roman" w:hAnsi="Century Gothic" w:cs="Times New Roman"/>
          <w:color w:val="18181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sidRPr="008C0B51">
        <w:rPr>
          <w:rFonts w:ascii="Century Gothic" w:eastAsia="Times New Roman" w:hAnsi="Century Gothic" w:cs="Times New Roman"/>
          <w:color w:val="181818"/>
          <w:lang w:eastAsia="uk-UA"/>
        </w:rPr>
        <w:t>Python</w:t>
      </w:r>
      <w:proofErr w:type="spellEnd"/>
      <w:r w:rsidRPr="008C0B51">
        <w:rPr>
          <w:rFonts w:ascii="Century Gothic" w:eastAsia="Times New Roman" w:hAnsi="Century Gothic" w:cs="Times New Roman"/>
          <w:color w:val="181818"/>
          <w:lang w:eastAsia="uk-UA"/>
        </w:rPr>
        <w:t xml:space="preserve">, зокрема у найпростішому </w:t>
      </w:r>
      <w:proofErr w:type="spellStart"/>
      <w:r w:rsidRPr="008C0B51">
        <w:rPr>
          <w:rFonts w:ascii="Century Gothic" w:eastAsia="Times New Roman" w:hAnsi="Century Gothic" w:cs="Times New Roman"/>
          <w:color w:val="181818"/>
          <w:lang w:eastAsia="uk-UA"/>
        </w:rPr>
        <w:t>Python</w:t>
      </w:r>
      <w:proofErr w:type="spellEnd"/>
      <w:r w:rsidRPr="008C0B51">
        <w:rPr>
          <w:rFonts w:ascii="Century Gothic" w:eastAsia="Times New Roman" w:hAnsi="Century Gothic" w:cs="Times New Roman"/>
          <w:color w:val="18181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sidRPr="008C0B51">
        <w:rPr>
          <w:rFonts w:ascii="Century Gothic" w:eastAsia="Times New Roman" w:hAnsi="Century Gothic" w:cs="Times New Roman"/>
          <w:color w:val="181818"/>
          <w:lang w:eastAsia="uk-UA"/>
        </w:rPr>
        <w:t>вільнопоширюваним</w:t>
      </w:r>
      <w:proofErr w:type="spellEnd"/>
      <w:r w:rsidRPr="008C0B51">
        <w:rPr>
          <w:rFonts w:ascii="Century Gothic" w:eastAsia="Times New Roman" w:hAnsi="Century Gothic" w:cs="Times New Roman"/>
          <w:color w:val="181818"/>
          <w:lang w:eastAsia="uk-UA"/>
        </w:rPr>
        <w:t xml:space="preserve"> (на основі ліцензій вільного поширення) редактором </w:t>
      </w:r>
      <w:proofErr w:type="spellStart"/>
      <w:r w:rsidRPr="008C0B51">
        <w:rPr>
          <w:rFonts w:ascii="Century Gothic" w:eastAsia="Times New Roman" w:hAnsi="Century Gothic" w:cs="Times New Roman"/>
          <w:color w:val="181818"/>
          <w:lang w:eastAsia="uk-UA"/>
        </w:rPr>
        <w:t>MonkeyStudio</w:t>
      </w:r>
      <w:proofErr w:type="spellEnd"/>
      <w:r w:rsidRPr="008C0B51">
        <w:rPr>
          <w:rFonts w:ascii="Century Gothic" w:eastAsia="Times New Roman" w:hAnsi="Century Gothic" w:cs="Times New Roman"/>
          <w:color w:val="181818"/>
          <w:lang w:eastAsia="uk-UA"/>
        </w:rPr>
        <w:t xml:space="preserve"> (</w:t>
      </w:r>
      <w:hyperlink r:id="rId10" w:history="1">
        <w:r w:rsidRPr="008C0B51">
          <w:rPr>
            <w:rFonts w:ascii="Century Gothic" w:eastAsia="Times New Roman" w:hAnsi="Century Gothic" w:cs="Times New Roman"/>
            <w:color w:val="0000FF"/>
            <w:u w:val="single"/>
            <w:lang w:eastAsia="ru-RU"/>
          </w:rPr>
          <w:t>https://monkeystudio.pasnox.com/</w:t>
        </w:r>
      </w:hyperlink>
      <w:r w:rsidRPr="008C0B51">
        <w:rPr>
          <w:rFonts w:ascii="Century Gothic" w:eastAsia="Times New Roman" w:hAnsi="Century Gothic" w:cs="Times New Roman"/>
          <w:lang w:eastAsia="ru-RU"/>
        </w:rPr>
        <w:t xml:space="preserve">) на основі бібліотеки </w:t>
      </w:r>
      <w:proofErr w:type="spellStart"/>
      <w:r w:rsidRPr="008C0B51">
        <w:rPr>
          <w:rFonts w:ascii="Century Gothic" w:eastAsia="Times New Roman" w:hAnsi="Century Gothic" w:cs="Times New Roman"/>
          <w:lang w:eastAsia="ru-RU"/>
        </w:rPr>
        <w:t>PyQt</w:t>
      </w:r>
      <w:proofErr w:type="spellEnd"/>
      <w:r w:rsidRPr="008C0B51">
        <w:rPr>
          <w:rFonts w:ascii="Century Gothic" w:eastAsia="Times New Roman" w:hAnsi="Century Gothic" w:cs="Times New Roman"/>
          <w:lang w:eastAsia="ru-RU"/>
        </w:rPr>
        <w:t>.</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Отже, оновленою програмою передбачено вивчення у 8 класі особливостей </w:t>
      </w:r>
      <w:proofErr w:type="spellStart"/>
      <w:r w:rsidRPr="008C0B51">
        <w:rPr>
          <w:rFonts w:ascii="Century Gothic" w:eastAsia="Times New Roman" w:hAnsi="Century Gothic" w:cs="Times New Roman"/>
          <w:lang w:eastAsia="ru-RU"/>
        </w:rPr>
        <w:t>подійно</w:t>
      </w:r>
      <w:proofErr w:type="spellEnd"/>
      <w:r w:rsidRPr="008C0B51">
        <w:rPr>
          <w:rFonts w:ascii="Century Gothic" w:eastAsia="Times New Roman" w:hAnsi="Century Gothic" w:cs="Times New Roman"/>
          <w:lang w:eastAsia="ru-RU"/>
        </w:rPr>
        <w:t xml:space="preserve"> та </w:t>
      </w:r>
      <w:proofErr w:type="spellStart"/>
      <w:r w:rsidRPr="008C0B51">
        <w:rPr>
          <w:rFonts w:ascii="Century Gothic" w:eastAsia="Times New Roman" w:hAnsi="Century Gothic" w:cs="Times New Roman"/>
          <w:lang w:eastAsia="ru-RU"/>
        </w:rPr>
        <w:t>об’єктно</w:t>
      </w:r>
      <w:proofErr w:type="spellEnd"/>
      <w:r w:rsidRPr="008C0B51">
        <w:rPr>
          <w:rFonts w:ascii="Century Gothic" w:eastAsia="Times New Roman" w:hAnsi="Century Gothic" w:cs="Times New Roman"/>
          <w:lang w:eastAsia="ru-RU"/>
        </w:rPr>
        <w:t xml:space="preserve">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4D445F" w:rsidRPr="008C0B51" w:rsidRDefault="004D445F" w:rsidP="008C0B51">
      <w:pPr>
        <w:ind w:firstLine="709"/>
        <w:rPr>
          <w:rFonts w:ascii="Century Gothic" w:eastAsia="Times New Roman" w:hAnsi="Century Gothic" w:cs="Times New Roman"/>
          <w:shd w:val="clear" w:color="auto" w:fill="FFFFFF"/>
          <w:lang w:eastAsia="uk-UA"/>
        </w:rPr>
      </w:pPr>
      <w:r w:rsidRPr="008C0B51">
        <w:rPr>
          <w:rFonts w:ascii="Century Gothic" w:eastAsia="Times New Roman" w:hAnsi="Century Gothic" w:cs="Times New Roman"/>
          <w:shd w:val="clear" w:color="auto" w:fill="FFFFFF"/>
          <w:lang w:eastAsia="uk-UA"/>
        </w:rPr>
        <w:t xml:space="preserve">У </w:t>
      </w:r>
      <w:r w:rsidRPr="008C0B51">
        <w:rPr>
          <w:rFonts w:ascii="Century Gothic" w:eastAsia="Times New Roman" w:hAnsi="Century Gothic" w:cs="Times New Roman"/>
          <w:b/>
          <w:shd w:val="clear" w:color="auto" w:fill="FFFFFF"/>
          <w:lang w:eastAsia="uk-UA"/>
        </w:rPr>
        <w:t>9 класі</w:t>
      </w:r>
      <w:r w:rsidRPr="008C0B51">
        <w:rPr>
          <w:rFonts w:ascii="Century Gothic" w:eastAsia="Times New Roman" w:hAnsi="Century Gothic" w:cs="Times New Roman"/>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8C0B51">
        <w:rPr>
          <w:rFonts w:ascii="Century Gothic" w:eastAsia="Times New Roman" w:hAnsi="Century Gothic" w:cs="Times New Roman"/>
          <w:lang w:eastAsia="ru-RU"/>
        </w:rPr>
        <w:t>Інформація, інформаційні процеси, системи, технології</w:t>
      </w:r>
      <w:r w:rsidRPr="008C0B51">
        <w:rPr>
          <w:rFonts w:ascii="Century Gothic" w:eastAsia="Times New Roman" w:hAnsi="Century Gothic" w:cs="Times New Roman"/>
          <w:shd w:val="clear" w:color="auto" w:fill="FFFFFF"/>
          <w:lang w:eastAsia="uk-UA"/>
        </w:rPr>
        <w:t xml:space="preserve">». Хоча певний матеріал із </w:t>
      </w:r>
      <w:r w:rsidRPr="008C0B51">
        <w:rPr>
          <w:rFonts w:ascii="Century Gothic" w:eastAsia="Times New Roman" w:hAnsi="Century Gothic" w:cs="Times New Roman"/>
          <w:shd w:val="clear" w:color="auto" w:fill="FFFFFF"/>
          <w:lang w:eastAsia="uk-UA"/>
        </w:rPr>
        <w:lastRenderedPageBreak/>
        <w:t>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4D445F" w:rsidRPr="008C0B51" w:rsidRDefault="004D445F" w:rsidP="008C0B51">
      <w:pPr>
        <w:ind w:firstLine="709"/>
        <w:rPr>
          <w:rFonts w:ascii="Century Gothic" w:eastAsia="Times New Roman" w:hAnsi="Century Gothic" w:cs="Times New Roman"/>
          <w:shd w:val="clear" w:color="auto" w:fill="FFFFFF"/>
          <w:lang w:eastAsia="uk-UA"/>
        </w:rPr>
      </w:pPr>
      <w:r w:rsidRPr="008C0B51">
        <w:rPr>
          <w:rFonts w:ascii="Century Gothic" w:eastAsia="Times New Roman" w:hAnsi="Century Gothic" w:cs="Times New Roman"/>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4D445F" w:rsidRPr="008C0B51" w:rsidRDefault="004D445F" w:rsidP="008C0B51">
      <w:pPr>
        <w:ind w:firstLine="709"/>
        <w:rPr>
          <w:rFonts w:ascii="Century Gothic" w:eastAsia="Times New Roman" w:hAnsi="Century Gothic" w:cs="Times New Roman"/>
          <w:shd w:val="clear" w:color="auto" w:fill="FFFFFF"/>
          <w:lang w:eastAsia="uk-UA"/>
        </w:rPr>
      </w:pPr>
      <w:r w:rsidRPr="008C0B51">
        <w:rPr>
          <w:rFonts w:ascii="Century Gothic" w:eastAsia="Times New Roman" w:hAnsi="Century Gothic" w:cs="Times New Roman"/>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8C0B51">
        <w:rPr>
          <w:rFonts w:ascii="Century Gothic" w:eastAsia="Times New Roman" w:hAnsi="Century Gothic" w:cs="Times New Roman"/>
          <w:lang w:eastAsia="ru-RU"/>
        </w:rPr>
        <w:t>Комп’ютерна графіка. Векторний графічний редактор</w:t>
      </w:r>
      <w:r w:rsidRPr="008C0B51">
        <w:rPr>
          <w:rFonts w:ascii="Century Gothic" w:eastAsia="Times New Roman" w:hAnsi="Century Gothic" w:cs="Times New Roman"/>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8C0B51">
        <w:rPr>
          <w:rFonts w:ascii="Century Gothic" w:eastAsia="Times New Roman" w:hAnsi="Century Gothic" w:cs="Times New Roman"/>
          <w:lang w:eastAsia="ru-RU"/>
        </w:rPr>
        <w:t>Комп’ютерна графіка. Векторний графічний редактор</w:t>
      </w:r>
      <w:r w:rsidRPr="008C0B51">
        <w:rPr>
          <w:rFonts w:ascii="Century Gothic" w:eastAsia="Times New Roman" w:hAnsi="Century Gothic" w:cs="Times New Roman"/>
          <w:shd w:val="clear" w:color="auto" w:fill="FFFFFF"/>
          <w:lang w:eastAsia="uk-UA"/>
        </w:rPr>
        <w:t>» можна вивчати до презентацій і публікацій.</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Щодо викладання інформатики у 9 класі залишаються чинними методичні рекомендації 2018 року (лист МОН від </w:t>
      </w:r>
      <w:r w:rsidRPr="008C0B51">
        <w:rPr>
          <w:rFonts w:ascii="Century Gothic" w:eastAsia="Times New Roman" w:hAnsi="Century Gothic" w:cs="Times New Roman"/>
          <w:color w:val="000000"/>
          <w:lang w:eastAsia="ru-RU"/>
        </w:rPr>
        <w:t>03.07.2018 № 1/9-415)</w:t>
      </w:r>
      <w:r w:rsidRPr="008C0B51">
        <w:rPr>
          <w:rFonts w:ascii="Century Gothic" w:eastAsia="Times New Roman" w:hAnsi="Century Gothic" w:cs="Times New Roman"/>
          <w:lang w:eastAsia="ru-RU"/>
        </w:rPr>
        <w:t>, а для 5-7 класів — методичні рекомендації 2017-2018 років.</w:t>
      </w:r>
    </w:p>
    <w:p w:rsidR="004D445F" w:rsidRPr="008C0B51" w:rsidRDefault="004D445F" w:rsidP="008C0B51">
      <w:pPr>
        <w:keepNext/>
        <w:tabs>
          <w:tab w:val="num" w:pos="576"/>
        </w:tabs>
        <w:outlineLvl w:val="1"/>
        <w:rPr>
          <w:rFonts w:ascii="Century Gothic" w:eastAsia="Times New Roman" w:hAnsi="Century Gothic" w:cs="Times New Roman"/>
          <w:b/>
          <w:lang w:eastAsia="ru-RU"/>
        </w:rPr>
      </w:pPr>
      <w:r w:rsidRPr="008C0B51">
        <w:rPr>
          <w:rFonts w:ascii="Century Gothic" w:eastAsia="Times New Roman" w:hAnsi="Century Gothic" w:cs="Times New Roman"/>
          <w:b/>
          <w:lang w:eastAsia="ru-RU"/>
        </w:rPr>
        <w:lastRenderedPageBreak/>
        <w:t>Старша школа</w:t>
      </w:r>
    </w:p>
    <w:p w:rsidR="004D445F" w:rsidRPr="008C0B51" w:rsidRDefault="004D445F" w:rsidP="008C0B51">
      <w:pPr>
        <w:keepNext/>
        <w:tabs>
          <w:tab w:val="num" w:pos="720"/>
        </w:tabs>
        <w:ind w:firstLine="709"/>
        <w:outlineLvl w:val="2"/>
        <w:rPr>
          <w:rFonts w:ascii="Century Gothic" w:eastAsia="Times New Roman" w:hAnsi="Century Gothic" w:cs="Times New Roman"/>
          <w:b/>
          <w:iCs/>
          <w:lang w:eastAsia="ru-RU"/>
        </w:rPr>
      </w:pPr>
      <w:r w:rsidRPr="008C0B51">
        <w:rPr>
          <w:rFonts w:ascii="Century Gothic" w:eastAsia="Times New Roman" w:hAnsi="Century Gothic" w:cs="Times New Roman"/>
          <w:b/>
          <w:iCs/>
          <w:lang w:eastAsia="ru-RU"/>
        </w:rPr>
        <w:t>Рівень стандарту</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8C0B51">
        <w:rPr>
          <w:rFonts w:ascii="Century Gothic" w:eastAsia="Times New Roman" w:hAnsi="Century Gothic" w:cs="Times New Roman"/>
          <w:bCs/>
          <w:lang w:eastAsia="ru-RU"/>
        </w:rPr>
        <w:t xml:space="preserve">закладів </w:t>
      </w:r>
      <w:r w:rsidRPr="008C0B51">
        <w:rPr>
          <w:rFonts w:ascii="Century Gothic" w:eastAsia="Times New Roman" w:hAnsi="Century Gothic" w:cs="Times New Roman"/>
          <w:lang w:eastAsia="ru-RU"/>
        </w:rPr>
        <w:t xml:space="preserve">загальної середньої освіти </w:t>
      </w:r>
      <w:r w:rsidRPr="008C0B51">
        <w:rPr>
          <w:rFonts w:ascii="Century Gothic" w:eastAsia="Times New Roman" w:hAnsi="Century Gothic" w:cs="Times New Roman"/>
          <w:bCs/>
          <w:lang w:eastAsia="ru-RU"/>
        </w:rPr>
        <w:t>ІІІ ступеня</w:t>
      </w:r>
      <w:r w:rsidRPr="008C0B51">
        <w:rPr>
          <w:rFonts w:ascii="Century Gothic" w:eastAsia="Times New Roman" w:hAnsi="Century Gothic" w:cs="Times New Roman"/>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8C0B51">
        <w:rPr>
          <w:rFonts w:ascii="Century Gothic" w:eastAsia="Times New Roman" w:hAnsi="Century Gothic" w:cs="Times New Roman"/>
          <w:color w:val="000000"/>
          <w:lang w:eastAsia="ru-RU"/>
        </w:rPr>
        <w:t>03.07.2018 № 1/9-415.</w:t>
      </w:r>
      <w:r w:rsidRPr="008C0B51">
        <w:rPr>
          <w:rFonts w:ascii="Century Gothic" w:eastAsia="Times New Roman" w:hAnsi="Century Gothic" w:cs="Times New Roman"/>
          <w:lang w:eastAsia="ru-RU"/>
        </w:rPr>
        <w:t xml:space="preserve"> </w:t>
      </w:r>
    </w:p>
    <w:p w:rsidR="004D445F" w:rsidRPr="008C0B51" w:rsidRDefault="004D445F" w:rsidP="008C0B51">
      <w:pPr>
        <w:keepNext/>
        <w:tabs>
          <w:tab w:val="num" w:pos="720"/>
        </w:tabs>
        <w:ind w:firstLine="709"/>
        <w:outlineLvl w:val="2"/>
        <w:rPr>
          <w:rFonts w:ascii="Century Gothic" w:eastAsia="Times New Roman" w:hAnsi="Century Gothic" w:cs="Times New Roman"/>
          <w:b/>
          <w:iCs/>
          <w:lang w:eastAsia="ru-RU"/>
        </w:rPr>
      </w:pPr>
      <w:r w:rsidRPr="008C0B51">
        <w:rPr>
          <w:rFonts w:ascii="Century Gothic" w:eastAsia="Times New Roman" w:hAnsi="Century Gothic" w:cs="Times New Roman"/>
          <w:b/>
          <w:iCs/>
          <w:lang w:eastAsia="ru-RU"/>
        </w:rPr>
        <w:t>Профільний рівень</w:t>
      </w:r>
    </w:p>
    <w:p w:rsidR="004D445F" w:rsidRPr="008C0B51" w:rsidRDefault="004D445F" w:rsidP="008C0B51">
      <w:pPr>
        <w:widowControl w:val="0"/>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4D445F" w:rsidRPr="008C0B51" w:rsidRDefault="004D445F" w:rsidP="008C0B51">
      <w:pPr>
        <w:widowControl w:val="0"/>
        <w:ind w:firstLine="709"/>
        <w:rPr>
          <w:rFonts w:ascii="Century Gothic" w:eastAsia="Times New Roman" w:hAnsi="Century Gothic" w:cs="Times New Roman"/>
          <w:i/>
          <w:u w:val="single"/>
          <w:lang w:eastAsia="ru-RU"/>
        </w:rPr>
      </w:pPr>
      <w:r w:rsidRPr="008C0B51">
        <w:rPr>
          <w:rFonts w:ascii="Century Gothic" w:eastAsia="Times New Roman" w:hAnsi="Century Gothic" w:cs="Times New Roman"/>
          <w:i/>
          <w:u w:val="single"/>
          <w:lang w:eastAsia="ru-RU"/>
        </w:rPr>
        <w:t>10 клас:</w:t>
      </w:r>
    </w:p>
    <w:p w:rsidR="004D445F" w:rsidRPr="008C0B51" w:rsidRDefault="004D445F" w:rsidP="008C0B51">
      <w:pPr>
        <w:keepNext/>
        <w:keepLines/>
        <w:numPr>
          <w:ilvl w:val="0"/>
          <w:numId w:val="2"/>
        </w:numPr>
        <w:outlineLvl w:val="1"/>
        <w:rPr>
          <w:rFonts w:ascii="Century Gothic" w:eastAsia="Times New Roman" w:hAnsi="Century Gothic" w:cs="Times New Roman"/>
          <w:lang w:eastAsia="ru-RU"/>
        </w:rPr>
      </w:pPr>
      <w:bookmarkStart w:id="0" w:name="_xz47trq18ir5"/>
      <w:bookmarkEnd w:id="0"/>
      <w:r w:rsidRPr="008C0B51">
        <w:rPr>
          <w:rFonts w:ascii="Century Gothic" w:eastAsia="Times New Roman" w:hAnsi="Century Gothic" w:cs="Times New Roman"/>
          <w:lang w:eastAsia="ru-RU"/>
        </w:rPr>
        <w:t>Мова програмування та структури даних</w:t>
      </w:r>
    </w:p>
    <w:p w:rsidR="004D445F" w:rsidRPr="008C0B51" w:rsidRDefault="004D445F" w:rsidP="008C0B51">
      <w:pPr>
        <w:keepNext/>
        <w:keepLines/>
        <w:numPr>
          <w:ilvl w:val="0"/>
          <w:numId w:val="2"/>
        </w:numPr>
        <w:outlineLvl w:val="1"/>
        <w:rPr>
          <w:rFonts w:ascii="Century Gothic" w:eastAsia="Times New Roman" w:hAnsi="Century Gothic" w:cs="Times New Roman"/>
          <w:lang w:eastAsia="ru-RU"/>
        </w:rPr>
      </w:pPr>
      <w:bookmarkStart w:id="1" w:name="_dpi0xdkqq3bp"/>
      <w:bookmarkEnd w:id="1"/>
      <w:r w:rsidRPr="008C0B51">
        <w:rPr>
          <w:rFonts w:ascii="Century Gothic" w:eastAsia="Times New Roman" w:hAnsi="Century Gothic" w:cs="Times New Roman"/>
          <w:lang w:eastAsia="ru-RU"/>
        </w:rPr>
        <w:t>Сучасні інформаційні технології</w:t>
      </w:r>
    </w:p>
    <w:p w:rsidR="004D445F" w:rsidRPr="008C0B51" w:rsidRDefault="004D445F" w:rsidP="008C0B51">
      <w:pPr>
        <w:widowControl w:val="0"/>
        <w:numPr>
          <w:ilvl w:val="0"/>
          <w:numId w:val="2"/>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Аналіз і візуалізація даних </w:t>
      </w:r>
    </w:p>
    <w:p w:rsidR="004D445F" w:rsidRPr="008C0B51" w:rsidRDefault="004D445F" w:rsidP="008C0B51">
      <w:pPr>
        <w:widowControl w:val="0"/>
        <w:numPr>
          <w:ilvl w:val="0"/>
          <w:numId w:val="2"/>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Графіка/мультимедіа</w:t>
      </w:r>
    </w:p>
    <w:p w:rsidR="004D445F" w:rsidRPr="008C0B51" w:rsidRDefault="004D445F" w:rsidP="008C0B51">
      <w:pPr>
        <w:widowControl w:val="0"/>
        <w:numPr>
          <w:ilvl w:val="0"/>
          <w:numId w:val="2"/>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Електронні публікації</w:t>
      </w:r>
    </w:p>
    <w:p w:rsidR="004D445F" w:rsidRPr="008C0B51" w:rsidRDefault="004D445F" w:rsidP="008C0B51">
      <w:pPr>
        <w:keepNext/>
        <w:keepLines/>
        <w:ind w:firstLine="709"/>
        <w:outlineLvl w:val="1"/>
        <w:rPr>
          <w:rFonts w:ascii="Century Gothic" w:eastAsia="Times New Roman" w:hAnsi="Century Gothic" w:cs="Times New Roman"/>
          <w:i/>
          <w:u w:val="single"/>
          <w:lang w:eastAsia="ru-RU"/>
        </w:rPr>
      </w:pPr>
      <w:bookmarkStart w:id="2" w:name="_ustgq732yjdx"/>
      <w:bookmarkEnd w:id="2"/>
      <w:r w:rsidRPr="008C0B51">
        <w:rPr>
          <w:rFonts w:ascii="Century Gothic" w:eastAsia="Times New Roman" w:hAnsi="Century Gothic" w:cs="Times New Roman"/>
          <w:i/>
          <w:u w:val="single"/>
          <w:lang w:eastAsia="ru-RU"/>
        </w:rPr>
        <w:t>11 клас:</w:t>
      </w:r>
    </w:p>
    <w:p w:rsidR="004D445F" w:rsidRPr="008C0B51" w:rsidRDefault="004D445F" w:rsidP="008C0B51">
      <w:pPr>
        <w:widowControl w:val="0"/>
        <w:numPr>
          <w:ilvl w:val="0"/>
          <w:numId w:val="3"/>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Бази даних</w:t>
      </w:r>
    </w:p>
    <w:p w:rsidR="004D445F" w:rsidRPr="008C0B51" w:rsidRDefault="004D445F" w:rsidP="008C0B51">
      <w:pPr>
        <w:widowControl w:val="0"/>
        <w:numPr>
          <w:ilvl w:val="0"/>
          <w:numId w:val="3"/>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Алгоритми</w:t>
      </w:r>
    </w:p>
    <w:p w:rsidR="004D445F" w:rsidRPr="008C0B51" w:rsidRDefault="004D445F" w:rsidP="008C0B51">
      <w:pPr>
        <w:widowControl w:val="0"/>
        <w:numPr>
          <w:ilvl w:val="0"/>
          <w:numId w:val="3"/>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Веб-технології </w:t>
      </w:r>
    </w:p>
    <w:p w:rsidR="004D445F" w:rsidRPr="008C0B51" w:rsidRDefault="004D445F" w:rsidP="008C0B51">
      <w:pPr>
        <w:widowControl w:val="0"/>
        <w:numPr>
          <w:ilvl w:val="0"/>
          <w:numId w:val="3"/>
        </w:numPr>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Парадигми та технології програмування </w:t>
      </w:r>
    </w:p>
    <w:p w:rsidR="004D445F" w:rsidRPr="008C0B51" w:rsidRDefault="004D445F" w:rsidP="008C0B51">
      <w:pPr>
        <w:autoSpaceDE w:val="0"/>
        <w:autoSpaceDN w:val="0"/>
        <w:adjustRightInd w:val="0"/>
        <w:ind w:firstLine="709"/>
        <w:rPr>
          <w:rFonts w:ascii="Century Gothic" w:eastAsia="Calibri" w:hAnsi="Century Gothic" w:cs="Times New Roman"/>
          <w:bCs/>
          <w:color w:val="000000"/>
        </w:rPr>
      </w:pPr>
      <w:r w:rsidRPr="008C0B51">
        <w:rPr>
          <w:rFonts w:ascii="Century Gothic" w:eastAsia="Calibri" w:hAnsi="Century Gothic" w:cs="Times New Roman"/>
          <w:color w:val="000000"/>
        </w:rPr>
        <w:t xml:space="preserve">У 2019-2020 навчальному році вперше реалізується програма профільного рівня з інформатики в </w:t>
      </w:r>
      <w:r w:rsidRPr="008C0B51">
        <w:rPr>
          <w:rFonts w:ascii="Century Gothic" w:eastAsia="Calibri" w:hAnsi="Century Gothic" w:cs="Times New Roman"/>
          <w:b/>
          <w:color w:val="000000"/>
        </w:rPr>
        <w:t>11-х класах</w:t>
      </w:r>
      <w:r w:rsidRPr="008C0B51">
        <w:rPr>
          <w:rFonts w:ascii="Century Gothic" w:eastAsia="Calibri" w:hAnsi="Century Gothic" w:cs="Times New Roman"/>
          <w:color w:val="000000"/>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8C0B51">
        <w:rPr>
          <w:rFonts w:ascii="Century Gothic" w:eastAsia="Calibri" w:hAnsi="Century Gothic" w:cs="Times New Roman"/>
          <w:bCs/>
          <w:color w:val="000000"/>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8C0B51">
        <w:rPr>
          <w:rFonts w:ascii="Century Gothic" w:eastAsia="Calibri" w:hAnsi="Century Gothic" w:cs="Times New Roman"/>
          <w:color w:val="000000"/>
        </w:rPr>
        <w:t>Інформаційні технології у проектній діяльності</w:t>
      </w:r>
      <w:r w:rsidRPr="008C0B51">
        <w:rPr>
          <w:rFonts w:ascii="Century Gothic" w:eastAsia="Calibri" w:hAnsi="Century Gothic" w:cs="Times New Roman"/>
          <w:bCs/>
          <w:color w:val="000000"/>
        </w:rPr>
        <w:t>» полягає у створенні звіту з усіх інших виконаних проектів у формі веб-сторінки.</w:t>
      </w:r>
    </w:p>
    <w:p w:rsidR="004D445F" w:rsidRPr="008C0B51" w:rsidRDefault="004D445F" w:rsidP="008C0B51">
      <w:pPr>
        <w:autoSpaceDE w:val="0"/>
        <w:autoSpaceDN w:val="0"/>
        <w:adjustRightInd w:val="0"/>
        <w:ind w:firstLine="709"/>
        <w:rPr>
          <w:rFonts w:ascii="Century Gothic" w:eastAsia="Calibri" w:hAnsi="Century Gothic" w:cs="Times New Roman"/>
          <w:bCs/>
          <w:color w:val="000000"/>
        </w:rPr>
      </w:pPr>
      <w:r w:rsidRPr="008C0B51">
        <w:rPr>
          <w:rFonts w:ascii="Century Gothic" w:eastAsia="Calibri" w:hAnsi="Century Gothic" w:cs="Times New Roman"/>
          <w:bCs/>
          <w:color w:val="000000"/>
        </w:rPr>
        <w:lastRenderedPageBreak/>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sidRPr="008C0B51">
        <w:rPr>
          <w:rFonts w:ascii="Century Gothic" w:eastAsia="Calibri" w:hAnsi="Century Gothic" w:cs="Times New Roman"/>
          <w:bCs/>
          <w:color w:val="000000"/>
        </w:rPr>
        <w:t>Java</w:t>
      </w:r>
      <w:proofErr w:type="spellEnd"/>
      <w:r w:rsidRPr="008C0B51">
        <w:rPr>
          <w:rFonts w:ascii="Century Gothic" w:eastAsia="Calibri" w:hAnsi="Century Gothic" w:cs="Times New Roman"/>
          <w:bCs/>
          <w:color w:val="000000"/>
        </w:rPr>
        <w:t xml:space="preserve"> або </w:t>
      </w:r>
      <w:proofErr w:type="spellStart"/>
      <w:r w:rsidRPr="008C0B51">
        <w:rPr>
          <w:rFonts w:ascii="Century Gothic" w:eastAsia="Calibri" w:hAnsi="Century Gothic" w:cs="Times New Roman"/>
          <w:bCs/>
          <w:color w:val="000000"/>
        </w:rPr>
        <w:t>Python</w:t>
      </w:r>
      <w:proofErr w:type="spellEnd"/>
      <w:r w:rsidRPr="008C0B51">
        <w:rPr>
          <w:rFonts w:ascii="Century Gothic" w:eastAsia="Calibri" w:hAnsi="Century Gothic" w:cs="Times New Roman"/>
          <w:bCs/>
          <w:color w:val="000000"/>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4D445F" w:rsidRPr="008C0B51" w:rsidRDefault="004D445F" w:rsidP="008C0B51">
      <w:pPr>
        <w:autoSpaceDE w:val="0"/>
        <w:autoSpaceDN w:val="0"/>
        <w:adjustRightInd w:val="0"/>
        <w:ind w:firstLine="709"/>
        <w:rPr>
          <w:rFonts w:ascii="Century Gothic" w:eastAsia="Calibri" w:hAnsi="Century Gothic" w:cs="Times New Roman"/>
          <w:bCs/>
          <w:color w:val="000000"/>
        </w:rPr>
      </w:pPr>
      <w:r w:rsidRPr="008C0B51">
        <w:rPr>
          <w:rFonts w:ascii="Century Gothic" w:eastAsia="Calibri" w:hAnsi="Century Gothic" w:cs="Times New Roman"/>
          <w:bCs/>
          <w:color w:val="000000"/>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sidRPr="008C0B51">
        <w:rPr>
          <w:rFonts w:ascii="Century Gothic" w:eastAsia="Calibri" w:hAnsi="Century Gothic" w:cs="Times New Roman"/>
          <w:bCs/>
          <w:color w:val="000000"/>
        </w:rPr>
        <w:t>підзадачі</w:t>
      </w:r>
      <w:proofErr w:type="spellEnd"/>
      <w:r w:rsidRPr="008C0B51">
        <w:rPr>
          <w:rFonts w:ascii="Century Gothic" w:eastAsia="Calibri" w:hAnsi="Century Gothic" w:cs="Times New Roman"/>
          <w:bCs/>
          <w:color w:val="000000"/>
        </w:rPr>
        <w:t>,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4D445F" w:rsidRPr="008C0B51" w:rsidRDefault="004D445F" w:rsidP="008C0B51">
      <w:pPr>
        <w:autoSpaceDE w:val="0"/>
        <w:autoSpaceDN w:val="0"/>
        <w:adjustRightInd w:val="0"/>
        <w:ind w:firstLine="709"/>
        <w:rPr>
          <w:rFonts w:ascii="Century Gothic" w:eastAsia="Calibri" w:hAnsi="Century Gothic" w:cs="Times New Roman"/>
          <w:bCs/>
          <w:color w:val="000000"/>
        </w:rPr>
      </w:pPr>
      <w:r w:rsidRPr="008C0B51">
        <w:rPr>
          <w:rFonts w:ascii="Century Gothic" w:eastAsia="Calibri" w:hAnsi="Century Gothic" w:cs="Times New Roman"/>
          <w:bCs/>
          <w:color w:val="000000"/>
        </w:rPr>
        <w:t>Ці дві «</w:t>
      </w:r>
      <w:proofErr w:type="spellStart"/>
      <w:r w:rsidRPr="008C0B51">
        <w:rPr>
          <w:rFonts w:ascii="Century Gothic" w:eastAsia="Calibri" w:hAnsi="Century Gothic" w:cs="Times New Roman"/>
          <w:bCs/>
          <w:color w:val="000000"/>
        </w:rPr>
        <w:t>підлінії</w:t>
      </w:r>
      <w:proofErr w:type="spellEnd"/>
      <w:r w:rsidRPr="008C0B51">
        <w:rPr>
          <w:rFonts w:ascii="Century Gothic" w:eastAsia="Calibri" w:hAnsi="Century Gothic" w:cs="Times New Roman"/>
          <w:bCs/>
          <w:color w:val="000000"/>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4D445F" w:rsidRPr="008C0B51" w:rsidRDefault="004D445F" w:rsidP="008C0B51">
      <w:pPr>
        <w:pStyle w:val="a3"/>
        <w:numPr>
          <w:ilvl w:val="0"/>
          <w:numId w:val="6"/>
        </w:numPr>
        <w:tabs>
          <w:tab w:val="left" w:pos="993"/>
        </w:tabs>
        <w:autoSpaceDE w:val="0"/>
        <w:autoSpaceDN w:val="0"/>
        <w:adjustRightInd w:val="0"/>
        <w:ind w:left="1418"/>
        <w:rPr>
          <w:rFonts w:ascii="Century Gothic" w:eastAsia="Calibri" w:hAnsi="Century Gothic" w:cs="Times New Roman"/>
          <w:bCs/>
          <w:color w:val="000000"/>
        </w:rPr>
      </w:pPr>
      <w:r w:rsidRPr="008C0B51">
        <w:rPr>
          <w:rFonts w:ascii="Century Gothic" w:eastAsia="Calibri" w:hAnsi="Century Gothic" w:cs="Times New Roman"/>
          <w:bCs/>
          <w:color w:val="000000"/>
        </w:rPr>
        <w:t>діаграми класів, що дають змогу зобразити структуру класів у програмі та їх взаємозв’язків (успадкування, агрегація, композиція, асоціація);</w:t>
      </w:r>
    </w:p>
    <w:p w:rsidR="004D445F" w:rsidRPr="008C0B51" w:rsidRDefault="004D445F" w:rsidP="008C0B51">
      <w:pPr>
        <w:pStyle w:val="a3"/>
        <w:numPr>
          <w:ilvl w:val="0"/>
          <w:numId w:val="6"/>
        </w:numPr>
        <w:tabs>
          <w:tab w:val="left" w:pos="993"/>
        </w:tabs>
        <w:autoSpaceDE w:val="0"/>
        <w:autoSpaceDN w:val="0"/>
        <w:adjustRightInd w:val="0"/>
        <w:ind w:left="1418"/>
        <w:rPr>
          <w:rFonts w:ascii="Century Gothic" w:eastAsia="Calibri" w:hAnsi="Century Gothic" w:cs="Times New Roman"/>
          <w:bCs/>
          <w:color w:val="000000"/>
        </w:rPr>
      </w:pPr>
      <w:r w:rsidRPr="008C0B51">
        <w:rPr>
          <w:rFonts w:ascii="Century Gothic" w:eastAsia="Calibri" w:hAnsi="Century Gothic" w:cs="Times New Roman"/>
          <w:bCs/>
          <w:color w:val="000000"/>
        </w:rPr>
        <w:t>діаграми послідовностей, що дають змогу зображувати графічно послідовність викликів методів одних об’єктів іншими;</w:t>
      </w:r>
    </w:p>
    <w:p w:rsidR="004D445F" w:rsidRPr="008C0B51" w:rsidRDefault="004D445F" w:rsidP="008C0B51">
      <w:pPr>
        <w:pStyle w:val="a3"/>
        <w:numPr>
          <w:ilvl w:val="0"/>
          <w:numId w:val="6"/>
        </w:numPr>
        <w:tabs>
          <w:tab w:val="left" w:pos="993"/>
        </w:tabs>
        <w:autoSpaceDE w:val="0"/>
        <w:autoSpaceDN w:val="0"/>
        <w:adjustRightInd w:val="0"/>
        <w:ind w:left="1418"/>
        <w:rPr>
          <w:rFonts w:ascii="Century Gothic" w:eastAsia="Calibri" w:hAnsi="Century Gothic" w:cs="Times New Roman"/>
          <w:bCs/>
          <w:color w:val="000000"/>
        </w:rPr>
      </w:pPr>
      <w:r w:rsidRPr="008C0B51">
        <w:rPr>
          <w:rFonts w:ascii="Century Gothic" w:eastAsia="Calibri" w:hAnsi="Century Gothic" w:cs="Times New Roman"/>
          <w:bCs/>
          <w:color w:val="000000"/>
        </w:rPr>
        <w:t>діаграми діяльності (</w:t>
      </w:r>
      <w:proofErr w:type="spellStart"/>
      <w:r w:rsidRPr="008C0B51">
        <w:rPr>
          <w:rFonts w:ascii="Century Gothic" w:eastAsia="Calibri" w:hAnsi="Century Gothic" w:cs="Times New Roman"/>
          <w:bCs/>
          <w:color w:val="000000"/>
        </w:rPr>
        <w:t>activity</w:t>
      </w:r>
      <w:proofErr w:type="spellEnd"/>
      <w:r w:rsidRPr="008C0B51">
        <w:rPr>
          <w:rFonts w:ascii="Century Gothic" w:eastAsia="Calibri" w:hAnsi="Century Gothic" w:cs="Times New Roman"/>
          <w:bCs/>
          <w:color w:val="000000"/>
        </w:rPr>
        <w:t>), що подібні до класичних блок-схем і дають змогу зображувати графічно внутрішню логіку методів.</w:t>
      </w:r>
    </w:p>
    <w:p w:rsidR="004D445F" w:rsidRPr="008C0B51" w:rsidRDefault="004D445F" w:rsidP="008C0B51">
      <w:pPr>
        <w:autoSpaceDE w:val="0"/>
        <w:autoSpaceDN w:val="0"/>
        <w:adjustRightInd w:val="0"/>
        <w:ind w:firstLine="709"/>
        <w:rPr>
          <w:rFonts w:ascii="Century Gothic" w:eastAsia="Calibri" w:hAnsi="Century Gothic" w:cs="Times New Roman"/>
          <w:bCs/>
          <w:color w:val="000000"/>
        </w:rPr>
      </w:pPr>
      <w:r w:rsidRPr="008C0B51">
        <w:rPr>
          <w:rFonts w:ascii="Century Gothic" w:eastAsia="Calibri" w:hAnsi="Century Gothic" w:cs="Times New Roman"/>
          <w:bCs/>
          <w:color w:val="000000"/>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4D445F" w:rsidRPr="008C0B51" w:rsidRDefault="004D445F" w:rsidP="008C0B51">
      <w:pPr>
        <w:autoSpaceDE w:val="0"/>
        <w:autoSpaceDN w:val="0"/>
        <w:adjustRightInd w:val="0"/>
        <w:ind w:firstLine="709"/>
        <w:rPr>
          <w:rFonts w:ascii="Century Gothic" w:eastAsia="Calibri" w:hAnsi="Century Gothic" w:cs="Times New Roman"/>
          <w:color w:val="000000"/>
        </w:rPr>
      </w:pPr>
      <w:r w:rsidRPr="008C0B51">
        <w:rPr>
          <w:rFonts w:ascii="Century Gothic" w:eastAsia="Calibri" w:hAnsi="Century Gothic" w:cs="Times New Roman"/>
          <w:color w:val="000000"/>
        </w:rPr>
        <w:lastRenderedPageBreak/>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sidRPr="008C0B51">
        <w:rPr>
          <w:rFonts w:ascii="Century Gothic" w:eastAsia="Calibri" w:hAnsi="Century Gothic" w:cs="Times New Roman"/>
          <w:color w:val="000000"/>
        </w:rPr>
        <w:t>use</w:t>
      </w:r>
      <w:proofErr w:type="spellEnd"/>
      <w:r w:rsidRPr="008C0B51">
        <w:rPr>
          <w:rFonts w:ascii="Century Gothic" w:eastAsia="Calibri" w:hAnsi="Century Gothic" w:cs="Times New Roman"/>
          <w:color w:val="000000"/>
        </w:rPr>
        <w:t xml:space="preserve"> </w:t>
      </w:r>
      <w:proofErr w:type="spellStart"/>
      <w:r w:rsidRPr="008C0B51">
        <w:rPr>
          <w:rFonts w:ascii="Century Gothic" w:eastAsia="Calibri" w:hAnsi="Century Gothic" w:cs="Times New Roman"/>
          <w:color w:val="000000"/>
        </w:rPr>
        <w:t>case</w:t>
      </w:r>
      <w:proofErr w:type="spellEnd"/>
      <w:r w:rsidRPr="008C0B51">
        <w:rPr>
          <w:rFonts w:ascii="Century Gothic" w:eastAsia="Calibri" w:hAnsi="Century Gothic" w:cs="Times New Roman"/>
          <w:color w:val="000000"/>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4D445F" w:rsidRPr="008C0B51" w:rsidRDefault="004D445F" w:rsidP="008C0B51">
      <w:pPr>
        <w:autoSpaceDE w:val="0"/>
        <w:autoSpaceDN w:val="0"/>
        <w:adjustRightInd w:val="0"/>
        <w:ind w:firstLine="709"/>
        <w:rPr>
          <w:rFonts w:ascii="Century Gothic" w:eastAsia="Calibri" w:hAnsi="Century Gothic" w:cs="Times New Roman"/>
          <w:color w:val="000000"/>
        </w:rPr>
      </w:pPr>
      <w:r w:rsidRPr="008C0B51">
        <w:rPr>
          <w:rFonts w:ascii="Century Gothic" w:eastAsia="Calibri" w:hAnsi="Century Gothic" w:cs="Times New Roman"/>
          <w:color w:val="000000"/>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w:t>
      </w:r>
      <w:proofErr w:type="spellStart"/>
      <w:r w:rsidRPr="008C0B51">
        <w:rPr>
          <w:rFonts w:ascii="Century Gothic" w:eastAsia="Calibri" w:hAnsi="Century Gothic" w:cs="Times New Roman"/>
          <w:color w:val="000000"/>
        </w:rPr>
        <w:t>Visual</w:t>
      </w:r>
      <w:proofErr w:type="spellEnd"/>
      <w:r w:rsidRPr="008C0B51">
        <w:rPr>
          <w:rFonts w:ascii="Century Gothic" w:eastAsia="Calibri" w:hAnsi="Century Gothic" w:cs="Times New Roman"/>
          <w:color w:val="000000"/>
        </w:rPr>
        <w:t xml:space="preserve"> </w:t>
      </w:r>
      <w:proofErr w:type="spellStart"/>
      <w:r w:rsidRPr="008C0B51">
        <w:rPr>
          <w:rFonts w:ascii="Century Gothic" w:eastAsia="Calibri" w:hAnsi="Century Gothic" w:cs="Times New Roman"/>
          <w:color w:val="000000"/>
        </w:rPr>
        <w:t>Paradigm</w:t>
      </w:r>
      <w:proofErr w:type="spellEnd"/>
      <w:r w:rsidRPr="008C0B51">
        <w:rPr>
          <w:rFonts w:ascii="Century Gothic" w:eastAsia="Calibri" w:hAnsi="Century Gothic" w:cs="Times New Roman"/>
          <w:color w:val="000000"/>
        </w:rPr>
        <w:t xml:space="preserve"> (</w:t>
      </w:r>
      <w:proofErr w:type="spellStart"/>
      <w:r w:rsidRPr="008C0B51">
        <w:rPr>
          <w:rFonts w:ascii="Century Gothic" w:eastAsia="Calibri" w:hAnsi="Century Gothic" w:cs="Times New Roman"/>
          <w:color w:val="000000"/>
        </w:rPr>
        <w:t>Community</w:t>
      </w:r>
      <w:proofErr w:type="spellEnd"/>
      <w:r w:rsidRPr="008C0B51">
        <w:rPr>
          <w:rFonts w:ascii="Century Gothic" w:eastAsia="Calibri" w:hAnsi="Century Gothic" w:cs="Times New Roman"/>
          <w:color w:val="000000"/>
        </w:rPr>
        <w:t xml:space="preserve"> </w:t>
      </w:r>
      <w:proofErr w:type="spellStart"/>
      <w:r w:rsidRPr="008C0B51">
        <w:rPr>
          <w:rFonts w:ascii="Century Gothic" w:eastAsia="Calibri" w:hAnsi="Century Gothic" w:cs="Times New Roman"/>
          <w:color w:val="000000"/>
        </w:rPr>
        <w:t>Edition</w:t>
      </w:r>
      <w:proofErr w:type="spellEnd"/>
      <w:r w:rsidRPr="008C0B51">
        <w:rPr>
          <w:rFonts w:ascii="Century Gothic" w:eastAsia="Calibri" w:hAnsi="Century Gothic" w:cs="Times New Roman"/>
          <w:color w:val="000000"/>
        </w:rPr>
        <w:t xml:space="preserve">), </w:t>
      </w:r>
      <w:hyperlink r:id="rId11" w:history="1">
        <w:r w:rsidRPr="008C0B51">
          <w:rPr>
            <w:rFonts w:ascii="Century Gothic" w:eastAsia="Calibri" w:hAnsi="Century Gothic" w:cs="Times New Roman"/>
            <w:color w:val="0000FF"/>
            <w:u w:val="single"/>
          </w:rPr>
          <w:t>https://www.visual-paradigm.com/</w:t>
        </w:r>
      </w:hyperlink>
      <w:r w:rsidRPr="008C0B51">
        <w:rPr>
          <w:rFonts w:ascii="Century Gothic" w:eastAsia="Calibri" w:hAnsi="Century Gothic" w:cs="Times New Roman"/>
          <w:color w:val="000000"/>
        </w:rPr>
        <w:t xml:space="preserve">, або </w:t>
      </w:r>
      <w:proofErr w:type="spellStart"/>
      <w:r w:rsidRPr="008C0B51">
        <w:rPr>
          <w:rFonts w:ascii="Century Gothic" w:eastAsia="Calibri" w:hAnsi="Century Gothic" w:cs="Times New Roman"/>
          <w:color w:val="000000"/>
        </w:rPr>
        <w:t>UMLet</w:t>
      </w:r>
      <w:proofErr w:type="spellEnd"/>
      <w:r w:rsidRPr="008C0B51">
        <w:rPr>
          <w:rFonts w:ascii="Century Gothic" w:eastAsia="Calibri" w:hAnsi="Century Gothic" w:cs="Times New Roman"/>
          <w:color w:val="000000"/>
        </w:rPr>
        <w:t xml:space="preserve">, </w:t>
      </w:r>
      <w:hyperlink r:id="rId12" w:history="1">
        <w:r w:rsidRPr="008C0B51">
          <w:rPr>
            <w:rFonts w:ascii="Century Gothic" w:eastAsia="Calibri" w:hAnsi="Century Gothic" w:cs="Times New Roman"/>
            <w:color w:val="0000FF"/>
            <w:u w:val="single"/>
          </w:rPr>
          <w:t>https://www.umlet.com/</w:t>
        </w:r>
      </w:hyperlink>
      <w:r w:rsidRPr="008C0B51">
        <w:rPr>
          <w:rFonts w:ascii="Century Gothic" w:eastAsia="Calibri" w:hAnsi="Century Gothic" w:cs="Times New Roman"/>
          <w:color w:val="000000"/>
        </w:rPr>
        <w:t>.</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proofErr w:type="spellStart"/>
      <w:r w:rsidRPr="008C0B51">
        <w:rPr>
          <w:rFonts w:ascii="Century Gothic" w:eastAsia="Times New Roman" w:hAnsi="Century Gothic" w:cs="Times New Roman"/>
          <w:lang w:eastAsia="ru-RU"/>
        </w:rPr>
        <w:t>сутніть-зв’язок</w:t>
      </w:r>
      <w:proofErr w:type="spellEnd"/>
      <w:r w:rsidRPr="008C0B51">
        <w:rPr>
          <w:rFonts w:ascii="Century Gothic" w:eastAsia="Times New Roman" w:hAnsi="Century Gothic" w:cs="Times New Roman"/>
          <w:lang w:eastAsia="ru-RU"/>
        </w:rPr>
        <w:t>» предметної області на першому етапі (до реалізації цієї моделі в СКБД) можна використовувати діаграми класів UML.</w:t>
      </w:r>
    </w:p>
    <w:p w:rsidR="004D445F" w:rsidRPr="008C0B51" w:rsidRDefault="004D445F" w:rsidP="008C0B51">
      <w:pPr>
        <w:keepNext/>
        <w:tabs>
          <w:tab w:val="num" w:pos="576"/>
        </w:tabs>
        <w:outlineLvl w:val="1"/>
        <w:rPr>
          <w:rFonts w:ascii="Century Gothic" w:eastAsia="Times New Roman" w:hAnsi="Century Gothic" w:cs="Times New Roman"/>
          <w:b/>
          <w:lang w:eastAsia="ru-RU"/>
        </w:rPr>
      </w:pPr>
      <w:r w:rsidRPr="008C0B51">
        <w:rPr>
          <w:rFonts w:ascii="Century Gothic" w:eastAsia="Times New Roman" w:hAnsi="Century Gothic" w:cs="Times New Roman"/>
          <w:b/>
          <w:lang w:eastAsia="ru-RU"/>
        </w:rPr>
        <w:t>Організація діяльності на уроках інформатики</w:t>
      </w:r>
    </w:p>
    <w:p w:rsidR="004D445F" w:rsidRPr="008C0B51" w:rsidRDefault="004D445F" w:rsidP="008C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entury Gothic" w:eastAsia="Times New Roman" w:hAnsi="Century Gothic" w:cs="Times New Roman"/>
          <w:lang w:eastAsia="uk-UA"/>
        </w:rPr>
      </w:pPr>
      <w:r w:rsidRPr="008C0B51">
        <w:rPr>
          <w:rFonts w:ascii="Century Gothic" w:eastAsia="Times New Roman" w:hAnsi="Century Gothic" w:cs="Times New Roman"/>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sidRPr="008C0B51">
        <w:rPr>
          <w:rFonts w:ascii="Century Gothic" w:eastAsia="Times New Roman" w:hAnsi="Century Gothic" w:cs="Times New Roman"/>
          <w:lang w:eastAsia="uk-UA"/>
        </w:rPr>
        <w:t>ДСанПіН</w:t>
      </w:r>
      <w:proofErr w:type="spellEnd"/>
      <w:r w:rsidRPr="008C0B51">
        <w:rPr>
          <w:rFonts w:ascii="Century Gothic" w:eastAsia="Times New Roman" w:hAnsi="Century Gothic" w:cs="Times New Roman"/>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8C0B51">
        <w:rPr>
          <w:rFonts w:ascii="Century Gothic" w:eastAsia="Times New Roman" w:hAnsi="Century Gothic" w:cs="Courier New"/>
          <w:lang w:eastAsia="uk-UA"/>
        </w:rPr>
        <w:t xml:space="preserve"> </w:t>
      </w:r>
      <w:r w:rsidRPr="008C0B51">
        <w:rPr>
          <w:rFonts w:ascii="Century Gothic" w:eastAsia="Times New Roman" w:hAnsi="Century Gothic" w:cs="Times New Roman"/>
          <w:lang w:eastAsia="uk-UA"/>
        </w:rPr>
        <w:t>юстиції України</w:t>
      </w:r>
      <w:r w:rsidRPr="008C0B51">
        <w:rPr>
          <w:rFonts w:ascii="Century Gothic" w:eastAsia="Times New Roman" w:hAnsi="Century Gothic" w:cs="Courier New"/>
          <w:lang w:eastAsia="uk-UA"/>
        </w:rPr>
        <w:t xml:space="preserve"> </w:t>
      </w:r>
      <w:r w:rsidRPr="008C0B51">
        <w:rPr>
          <w:rFonts w:ascii="Century Gothic" w:eastAsia="Times New Roman" w:hAnsi="Century Gothic" w:cs="Times New Roman"/>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8C0B51">
        <w:rPr>
          <w:rFonts w:ascii="Century Gothic" w:eastAsia="Times New Roman" w:hAnsi="Century Gothic" w:cs="Times New Roman"/>
          <w:bCs/>
          <w:lang w:eastAsia="uk-UA"/>
        </w:rPr>
        <w:t>Державного комітету України з нагляду за охороною праці від</w:t>
      </w:r>
      <w:r w:rsidRPr="008C0B51">
        <w:rPr>
          <w:rFonts w:ascii="Century Gothic" w:eastAsia="Times New Roman" w:hAnsi="Century Gothic" w:cs="Times New Roman"/>
          <w:lang w:eastAsia="uk-UA"/>
        </w:rPr>
        <w:t xml:space="preserve"> 16.03.2004 № 81, зареєстрованим в Міністерстві юстиції України 17.05.2004 за № 620/9219.</w:t>
      </w:r>
    </w:p>
    <w:p w:rsidR="004D445F" w:rsidRPr="008C0B51" w:rsidRDefault="004D445F" w:rsidP="008C0B51">
      <w:pPr>
        <w:ind w:firstLine="709"/>
        <w:rPr>
          <w:rFonts w:ascii="Century Gothic" w:eastAsia="Times New Roman" w:hAnsi="Century Gothic" w:cs="Times New Roman"/>
          <w:lang w:eastAsia="ru-RU"/>
        </w:rPr>
      </w:pPr>
      <w:r w:rsidRPr="008C0B51">
        <w:rPr>
          <w:rFonts w:ascii="Century Gothic" w:eastAsia="Times New Roman" w:hAnsi="Century Gothic" w:cs="Times New Roman"/>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4D445F" w:rsidRPr="008C0B51" w:rsidRDefault="004D445F" w:rsidP="008C0B51">
      <w:pPr>
        <w:widowControl w:val="0"/>
        <w:rPr>
          <w:rFonts w:ascii="Century Gothic" w:eastAsia="Calibri" w:hAnsi="Century Gothic" w:cs="Times New Roman"/>
          <w:color w:val="000000"/>
          <w:lang w:eastAsia="ru-RU"/>
        </w:rPr>
      </w:pPr>
      <w:r w:rsidRPr="008C0B51">
        <w:rPr>
          <w:rFonts w:ascii="Century Gothic" w:eastAsia="Calibri" w:hAnsi="Century Gothic" w:cs="Times New Roman"/>
          <w:b/>
          <w:color w:val="000000"/>
          <w:lang w:eastAsia="ru-RU"/>
        </w:rPr>
        <w:t>Видатний внесок вітчизняних учених у становлення і розвиток інформаційних технологій</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w:t>
      </w:r>
      <w:r w:rsidRPr="008C0B51">
        <w:rPr>
          <w:rFonts w:ascii="Century Gothic" w:eastAsia="Calibri" w:hAnsi="Century Gothic" w:cs="Times New Roman"/>
          <w:color w:val="000000"/>
          <w:lang w:eastAsia="ru-RU"/>
        </w:rPr>
        <w:lastRenderedPageBreak/>
        <w:t xml:space="preserve">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w:t>
      </w:r>
      <w:proofErr w:type="spellStart"/>
      <w:r w:rsidRPr="008C0B51">
        <w:rPr>
          <w:rFonts w:ascii="Century Gothic" w:eastAsia="Calibri" w:hAnsi="Century Gothic" w:cs="Times New Roman"/>
          <w:color w:val="000000"/>
          <w:lang w:eastAsia="ru-RU"/>
        </w:rPr>
        <w:t>аудіозаписах</w:t>
      </w:r>
      <w:proofErr w:type="spellEnd"/>
      <w:r w:rsidRPr="008C0B51">
        <w:rPr>
          <w:rFonts w:ascii="Century Gothic" w:eastAsia="Calibri" w:hAnsi="Century Gothic" w:cs="Times New Roman"/>
          <w:color w:val="000000"/>
          <w:lang w:eastAsia="ru-RU"/>
        </w:rPr>
        <w:t xml:space="preserve"> його публічних виступів [5]. </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sidRPr="008C0B51">
        <w:rPr>
          <w:rFonts w:ascii="Century Gothic" w:eastAsia="Calibri" w:hAnsi="Century Gothic" w:cs="Times New Roman"/>
          <w:color w:val="000000"/>
          <w:lang w:eastAsia="ru-RU"/>
        </w:rPr>
        <w:t>мікропрограмного</w:t>
      </w:r>
      <w:proofErr w:type="spellEnd"/>
      <w:r w:rsidRPr="008C0B51">
        <w:rPr>
          <w:rFonts w:ascii="Century Gothic" w:eastAsia="Calibri" w:hAnsi="Century Gothic" w:cs="Times New Roman"/>
          <w:color w:val="000000"/>
          <w:lang w:eastAsia="ru-RU"/>
        </w:rPr>
        <w:t xml:space="preserve"> керування;</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4D445F" w:rsidRPr="008C0B51" w:rsidRDefault="004D445F" w:rsidP="008C0B51">
      <w:pPr>
        <w:widowControl w:val="0"/>
        <w:ind w:firstLine="709"/>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У післямові до книги "Основи </w:t>
      </w:r>
      <w:proofErr w:type="spellStart"/>
      <w:r w:rsidRPr="008C0B51">
        <w:rPr>
          <w:rFonts w:ascii="Century Gothic" w:eastAsia="Calibri" w:hAnsi="Century Gothic" w:cs="Times New Roman"/>
          <w:color w:val="000000"/>
          <w:lang w:eastAsia="ru-RU"/>
        </w:rPr>
        <w:t>безпаперової</w:t>
      </w:r>
      <w:proofErr w:type="spellEnd"/>
      <w:r w:rsidRPr="008C0B51">
        <w:rPr>
          <w:rFonts w:ascii="Century Gothic" w:eastAsia="Calibri" w:hAnsi="Century Gothic" w:cs="Times New Roman"/>
          <w:color w:val="000000"/>
          <w:lang w:eastAsia="ru-RU"/>
        </w:rPr>
        <w:t xml:space="preserve"> інформатики" (1982 рік) </w:t>
      </w:r>
      <w:r w:rsidRPr="008C0B51">
        <w:rPr>
          <w:rFonts w:ascii="Century Gothic" w:eastAsia="Calibri" w:hAnsi="Century Gothic" w:cs="Times New Roman"/>
          <w:color w:val="000000"/>
          <w:lang w:eastAsia="ru-RU"/>
        </w:rPr>
        <w:lastRenderedPageBreak/>
        <w:t xml:space="preserve">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sidRPr="008C0B51">
        <w:rPr>
          <w:rFonts w:ascii="Century Gothic" w:eastAsia="Calibri" w:hAnsi="Century Gothic" w:cs="Times New Roman"/>
          <w:color w:val="000000"/>
          <w:lang w:eastAsia="ru-RU"/>
        </w:rPr>
        <w:t>радіоприйомопередавачем</w:t>
      </w:r>
      <w:proofErr w:type="spellEnd"/>
      <w:r w:rsidRPr="008C0B51">
        <w:rPr>
          <w:rFonts w:ascii="Century Gothic" w:eastAsia="Calibri" w:hAnsi="Century Gothic" w:cs="Times New Roman"/>
          <w:color w:val="000000"/>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4D445F" w:rsidRPr="008C0B51" w:rsidRDefault="004D445F" w:rsidP="008C0B51">
      <w:pPr>
        <w:widowControl w:val="0"/>
        <w:ind w:firstLine="709"/>
        <w:rPr>
          <w:rFonts w:ascii="Century Gothic" w:eastAsia="Calibri" w:hAnsi="Century Gothic" w:cs="Times New Roman"/>
          <w:color w:val="000000"/>
          <w:vertAlign w:val="superscript"/>
          <w:lang w:eastAsia="ru-RU"/>
        </w:rPr>
      </w:pPr>
      <w:r w:rsidRPr="008C0B51">
        <w:rPr>
          <w:rFonts w:ascii="Century Gothic" w:eastAsia="Calibri" w:hAnsi="Century Gothic" w:cs="Times New Roman"/>
          <w:color w:val="000000"/>
          <w:lang w:eastAsia="ru-RU"/>
        </w:rPr>
        <w:t xml:space="preserve">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w:t>
      </w:r>
      <w:proofErr w:type="spellStart"/>
      <w:r w:rsidRPr="008C0B51">
        <w:rPr>
          <w:rFonts w:ascii="Century Gothic" w:eastAsia="Calibri" w:hAnsi="Century Gothic" w:cs="Times New Roman"/>
          <w:color w:val="000000"/>
          <w:lang w:eastAsia="ru-RU"/>
        </w:rPr>
        <w:t>Михалевича</w:t>
      </w:r>
      <w:proofErr w:type="spellEnd"/>
      <w:r w:rsidRPr="008C0B51">
        <w:rPr>
          <w:rFonts w:ascii="Century Gothic" w:eastAsia="Calibri" w:hAnsi="Century Gothic" w:cs="Times New Roman"/>
          <w:color w:val="000000"/>
          <w:lang w:eastAsia="ru-RU"/>
        </w:rPr>
        <w:t xml:space="preserve">. А. О. </w:t>
      </w:r>
      <w:proofErr w:type="spellStart"/>
      <w:r w:rsidRPr="008C0B51">
        <w:rPr>
          <w:rFonts w:ascii="Century Gothic" w:eastAsia="Calibri" w:hAnsi="Century Gothic" w:cs="Times New Roman"/>
          <w:color w:val="000000"/>
          <w:lang w:eastAsia="ru-RU"/>
        </w:rPr>
        <w:t>Дородніцина</w:t>
      </w:r>
      <w:proofErr w:type="spellEnd"/>
      <w:r w:rsidRPr="008C0B51">
        <w:rPr>
          <w:rFonts w:ascii="Century Gothic" w:eastAsia="Calibri" w:hAnsi="Century Gothic" w:cs="Times New Roman"/>
          <w:color w:val="000000"/>
          <w:lang w:eastAsia="ru-RU"/>
        </w:rPr>
        <w:t>, М. М. Амосова та інших, про діяльність яких  йдеться у фундаментальному дослідженні [7].</w:t>
      </w:r>
      <w:r w:rsidRPr="008C0B51">
        <w:rPr>
          <w:rFonts w:ascii="Century Gothic" w:eastAsia="Calibri" w:hAnsi="Century Gothic" w:cs="Times New Roman"/>
          <w:color w:val="000000"/>
          <w:vertAlign w:val="superscript"/>
          <w:lang w:eastAsia="ru-RU"/>
        </w:rPr>
        <w:t xml:space="preserve"> </w:t>
      </w:r>
    </w:p>
    <w:p w:rsidR="008C0B51" w:rsidRDefault="008C0B51" w:rsidP="008C0B51">
      <w:pPr>
        <w:widowControl w:val="0"/>
        <w:rPr>
          <w:rFonts w:ascii="Century Gothic" w:eastAsia="Calibri" w:hAnsi="Century Gothic" w:cs="Times New Roman"/>
          <w:color w:val="000000"/>
          <w:lang w:eastAsia="ru-RU"/>
        </w:rPr>
      </w:pPr>
    </w:p>
    <w:p w:rsidR="004D445F" w:rsidRPr="008C0B51" w:rsidRDefault="004D445F" w:rsidP="008C0B51">
      <w:pPr>
        <w:widowControl w:val="0"/>
        <w:rPr>
          <w:rFonts w:ascii="Century Gothic" w:eastAsia="Calibri" w:hAnsi="Century Gothic" w:cs="Times New Roman"/>
          <w:b/>
          <w:color w:val="000000"/>
          <w:lang w:eastAsia="ru-RU"/>
        </w:rPr>
      </w:pPr>
      <w:r w:rsidRPr="008C0B51">
        <w:rPr>
          <w:rFonts w:ascii="Century Gothic" w:eastAsia="Calibri" w:hAnsi="Century Gothic" w:cs="Times New Roman"/>
          <w:b/>
          <w:color w:val="000000"/>
          <w:lang w:eastAsia="ru-RU"/>
        </w:rPr>
        <w:t>Література:</w:t>
      </w:r>
    </w:p>
    <w:p w:rsidR="004D445F" w:rsidRPr="008C0B51" w:rsidRDefault="004D445F" w:rsidP="008C0B51">
      <w:pPr>
        <w:widowControl w:val="0"/>
        <w:tabs>
          <w:tab w:val="left" w:pos="1080"/>
        </w:tabs>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1. Глушков В. М. Основи </w:t>
      </w:r>
      <w:proofErr w:type="spellStart"/>
      <w:r w:rsidRPr="008C0B51">
        <w:rPr>
          <w:rFonts w:ascii="Century Gothic" w:eastAsia="Calibri" w:hAnsi="Century Gothic" w:cs="Times New Roman"/>
          <w:color w:val="000000"/>
          <w:lang w:eastAsia="ru-RU"/>
        </w:rPr>
        <w:t>безпаперової</w:t>
      </w:r>
      <w:proofErr w:type="spellEnd"/>
      <w:r w:rsidRPr="008C0B51">
        <w:rPr>
          <w:rFonts w:ascii="Century Gothic" w:eastAsia="Calibri" w:hAnsi="Century Gothic" w:cs="Times New Roman"/>
          <w:color w:val="000000"/>
          <w:lang w:eastAsia="ru-RU"/>
        </w:rPr>
        <w:t xml:space="preserve"> інформатики. –М.: Наука, 1987. – 552 с.</w:t>
      </w:r>
      <w:bookmarkStart w:id="3" w:name="_gjdgxs" w:colFirst="0" w:colLast="0"/>
      <w:bookmarkEnd w:id="3"/>
      <w:r w:rsidRPr="008C0B51">
        <w:rPr>
          <w:rFonts w:ascii="Century Gothic" w:eastAsia="Calibri" w:hAnsi="Century Gothic" w:cs="Times New Roman"/>
          <w:color w:val="000000"/>
          <w:lang w:eastAsia="ru-RU"/>
        </w:rPr>
        <w:t xml:space="preserve">  </w:t>
      </w:r>
      <w:r w:rsidR="00E31372" w:rsidRPr="008C0B51">
        <w:rPr>
          <w:rFonts w:ascii="Century Gothic" w:eastAsia="Calibri" w:hAnsi="Century Gothic" w:cs="Calibri"/>
          <w:color w:val="000000"/>
          <w:lang w:eastAsia="ru-RU"/>
        </w:rPr>
        <w:fldChar w:fldCharType="begin"/>
      </w:r>
      <w:r w:rsidRPr="008C0B51">
        <w:rPr>
          <w:rFonts w:ascii="Century Gothic" w:eastAsia="Calibri" w:hAnsi="Century Gothic" w:cs="Calibri"/>
          <w:color w:val="000000"/>
          <w:lang w:eastAsia="ru-RU"/>
        </w:rPr>
        <w:instrText xml:space="preserve"> HYPERLINK "http://pseudology.org//science/Glushkov_Osnovy_bezbumazhnoi_informatiki.pdf" </w:instrText>
      </w:r>
      <w:r w:rsidR="00E31372" w:rsidRPr="008C0B51">
        <w:rPr>
          <w:rFonts w:ascii="Century Gothic" w:eastAsia="Calibri" w:hAnsi="Century Gothic" w:cs="Calibri"/>
          <w:color w:val="000000"/>
          <w:lang w:eastAsia="ru-RU"/>
        </w:rPr>
        <w:fldChar w:fldCharType="separate"/>
      </w:r>
      <w:r w:rsidRPr="008C0B51">
        <w:rPr>
          <w:rFonts w:ascii="Century Gothic" w:eastAsia="Calibri" w:hAnsi="Century Gothic" w:cs="Times New Roman"/>
          <w:color w:val="0000FF"/>
          <w:u w:val="single"/>
          <w:lang w:eastAsia="ru-RU"/>
        </w:rPr>
        <w:t>http://pseudology.org//science/Glushkov_Osnovy_bezbumazhnoi_inform</w:t>
      </w:r>
      <w:r w:rsidRPr="008C0B51">
        <w:rPr>
          <w:rFonts w:ascii="Century Gothic" w:eastAsia="Calibri" w:hAnsi="Century Gothic" w:cs="Times New Roman"/>
          <w:color w:val="0000FF"/>
          <w:u w:val="single"/>
          <w:lang w:eastAsia="ru-RU"/>
        </w:rPr>
        <w:br/>
      </w:r>
      <w:proofErr w:type="spellStart"/>
      <w:r w:rsidRPr="008C0B51">
        <w:rPr>
          <w:rFonts w:ascii="Century Gothic" w:eastAsia="Calibri" w:hAnsi="Century Gothic" w:cs="Times New Roman"/>
          <w:color w:val="0000FF"/>
          <w:u w:val="single"/>
          <w:lang w:eastAsia="ru-RU"/>
        </w:rPr>
        <w:t>atiki.pdf</w:t>
      </w:r>
      <w:proofErr w:type="spellEnd"/>
      <w:r w:rsidR="00E31372" w:rsidRPr="008C0B51">
        <w:rPr>
          <w:rFonts w:ascii="Century Gothic" w:eastAsia="Calibri" w:hAnsi="Century Gothic" w:cs="Times New Roman"/>
          <w:color w:val="0000FF"/>
          <w:u w:val="single"/>
          <w:lang w:eastAsia="ru-RU"/>
        </w:rPr>
        <w:fldChar w:fldCharType="end"/>
      </w:r>
      <w:r w:rsidRPr="008C0B51">
        <w:rPr>
          <w:rFonts w:ascii="Century Gothic" w:eastAsia="Calibri" w:hAnsi="Century Gothic" w:cs="Times New Roman"/>
          <w:color w:val="000000"/>
          <w:lang w:eastAsia="ru-RU"/>
        </w:rPr>
        <w:t xml:space="preserve"> </w:t>
      </w:r>
    </w:p>
    <w:p w:rsidR="004D445F" w:rsidRPr="008C0B51" w:rsidRDefault="004D445F" w:rsidP="008C0B51">
      <w:pPr>
        <w:widowControl w:val="0"/>
        <w:rPr>
          <w:rFonts w:ascii="Century Gothic" w:eastAsia="Calibri" w:hAnsi="Century Gothic" w:cs="Times New Roman"/>
          <w:color w:val="000000"/>
          <w:lang w:eastAsia="ru-RU"/>
        </w:rPr>
      </w:pPr>
      <w:bookmarkStart w:id="4" w:name="_30j0zll" w:colFirst="0" w:colLast="0"/>
      <w:bookmarkStart w:id="5" w:name="_1fob9te" w:colFirst="0" w:colLast="0"/>
      <w:bookmarkEnd w:id="4"/>
      <w:bookmarkEnd w:id="5"/>
      <w:r w:rsidRPr="008C0B51">
        <w:rPr>
          <w:rFonts w:ascii="Century Gothic" w:eastAsia="Calibri" w:hAnsi="Century Gothic" w:cs="Times New Roman"/>
          <w:color w:val="000000"/>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13">
        <w:r w:rsidRPr="008C0B51">
          <w:rPr>
            <w:rFonts w:ascii="Century Gothic" w:eastAsia="Calibri" w:hAnsi="Century Gothic" w:cs="Times New Roman"/>
            <w:color w:val="0000FF"/>
            <w:u w:val="single"/>
            <w:lang w:eastAsia="ru-RU"/>
          </w:rPr>
          <w:t>http://dspace.nbuv.gov.ua/handle/123456789/3457</w:t>
        </w:r>
      </w:hyperlink>
      <w:r w:rsidRPr="008C0B51">
        <w:rPr>
          <w:rFonts w:ascii="Century Gothic" w:eastAsia="Calibri" w:hAnsi="Century Gothic" w:cs="Times New Roman"/>
          <w:color w:val="000000"/>
          <w:lang w:eastAsia="ru-RU"/>
        </w:rPr>
        <w:t xml:space="preserve">; </w:t>
      </w:r>
      <w:hyperlink r:id="rId14" w:history="1">
        <w:r w:rsidRPr="008C0B51">
          <w:rPr>
            <w:rFonts w:ascii="Century Gothic" w:eastAsia="Calibri" w:hAnsi="Century Gothic" w:cs="Times New Roman"/>
            <w:color w:val="0000FF"/>
            <w:u w:val="single"/>
            <w:lang w:eastAsia="ru-RU"/>
          </w:rPr>
          <w:t>http://dspace.nbuv.</w:t>
        </w:r>
        <w:r w:rsidRPr="008C0B51">
          <w:rPr>
            <w:rFonts w:ascii="Century Gothic" w:eastAsia="Calibri" w:hAnsi="Century Gothic" w:cs="Times New Roman"/>
            <w:color w:val="0000FF"/>
            <w:u w:val="single"/>
            <w:lang w:eastAsia="ru-RU"/>
          </w:rPr>
          <w:br/>
        </w:r>
        <w:proofErr w:type="spellStart"/>
        <w:r w:rsidRPr="008C0B51">
          <w:rPr>
            <w:rFonts w:ascii="Century Gothic" w:eastAsia="Calibri" w:hAnsi="Century Gothic" w:cs="Times New Roman"/>
            <w:color w:val="0000FF"/>
            <w:u w:val="single"/>
            <w:lang w:eastAsia="ru-RU"/>
          </w:rPr>
          <w:t>gov.ua</w:t>
        </w:r>
        <w:proofErr w:type="spellEnd"/>
        <w:r w:rsidRPr="008C0B51">
          <w:rPr>
            <w:rFonts w:ascii="Century Gothic" w:eastAsia="Calibri" w:hAnsi="Century Gothic" w:cs="Times New Roman"/>
            <w:color w:val="0000FF"/>
            <w:u w:val="single"/>
            <w:lang w:eastAsia="ru-RU"/>
          </w:rPr>
          <w:t>/</w:t>
        </w:r>
        <w:proofErr w:type="spellStart"/>
        <w:r w:rsidRPr="008C0B51">
          <w:rPr>
            <w:rFonts w:ascii="Century Gothic" w:eastAsia="Calibri" w:hAnsi="Century Gothic" w:cs="Times New Roman"/>
            <w:color w:val="0000FF"/>
            <w:u w:val="single"/>
            <w:lang w:eastAsia="ru-RU"/>
          </w:rPr>
          <w:t>handle</w:t>
        </w:r>
        <w:proofErr w:type="spellEnd"/>
        <w:r w:rsidRPr="008C0B51">
          <w:rPr>
            <w:rFonts w:ascii="Century Gothic" w:eastAsia="Calibri" w:hAnsi="Century Gothic" w:cs="Times New Roman"/>
            <w:color w:val="0000FF"/>
            <w:u w:val="single"/>
            <w:lang w:eastAsia="ru-RU"/>
          </w:rPr>
          <w:t>/123456789/3454</w:t>
        </w:r>
      </w:hyperlink>
    </w:p>
    <w:p w:rsidR="004D445F" w:rsidRPr="008C0B51" w:rsidRDefault="004D445F" w:rsidP="008C0B51">
      <w:pPr>
        <w:widowControl w:val="0"/>
        <w:rPr>
          <w:rFonts w:ascii="Century Gothic" w:eastAsia="Calibri" w:hAnsi="Century Gothic" w:cs="Times New Roman"/>
          <w:color w:val="000000"/>
          <w:lang w:eastAsia="ru-RU"/>
        </w:rPr>
      </w:pPr>
      <w:bookmarkStart w:id="6" w:name="_3znysh7" w:colFirst="0" w:colLast="0"/>
      <w:bookmarkEnd w:id="6"/>
      <w:r w:rsidRPr="008C0B51">
        <w:rPr>
          <w:rFonts w:ascii="Century Gothic" w:eastAsia="Calibri" w:hAnsi="Century Gothic" w:cs="Times New Roman"/>
          <w:color w:val="000000"/>
          <w:lang w:eastAsia="ru-RU"/>
        </w:rPr>
        <w:t>3. Малиновський Б. М. Відоме і невідоме в історії інформаційних технологій в Україні. – К.: Видавничий дім "</w:t>
      </w:r>
      <w:proofErr w:type="spellStart"/>
      <w:r w:rsidRPr="008C0B51">
        <w:rPr>
          <w:rFonts w:ascii="Century Gothic" w:eastAsia="Calibri" w:hAnsi="Century Gothic" w:cs="Times New Roman"/>
          <w:color w:val="000000"/>
          <w:lang w:eastAsia="ru-RU"/>
        </w:rPr>
        <w:t>Академперіодика</w:t>
      </w:r>
      <w:proofErr w:type="spellEnd"/>
      <w:r w:rsidRPr="008C0B51">
        <w:rPr>
          <w:rFonts w:ascii="Century Gothic" w:eastAsia="Calibri" w:hAnsi="Century Gothic" w:cs="Times New Roman"/>
          <w:color w:val="000000"/>
          <w:lang w:eastAsia="ru-RU"/>
        </w:rPr>
        <w:t xml:space="preserve">", 2001. – 214 с. – </w:t>
      </w:r>
      <w:hyperlink r:id="rId15" w:history="1">
        <w:r w:rsidRPr="008C0B51">
          <w:rPr>
            <w:rFonts w:ascii="Century Gothic" w:eastAsia="Calibri" w:hAnsi="Century Gothic" w:cs="Times New Roman"/>
            <w:color w:val="0000FF"/>
            <w:u w:val="single"/>
            <w:lang w:eastAsia="ru-RU"/>
          </w:rPr>
          <w:t>http://www.icfcst.kiev.ua/MUSEUM/museum-map_u.html</w:t>
        </w:r>
      </w:hyperlink>
      <w:r w:rsidRPr="008C0B51">
        <w:rPr>
          <w:rFonts w:ascii="Century Gothic" w:eastAsia="Calibri" w:hAnsi="Century Gothic" w:cs="Times New Roman"/>
          <w:color w:val="000000"/>
          <w:lang w:eastAsia="ru-RU"/>
        </w:rPr>
        <w:t xml:space="preserve"> </w:t>
      </w:r>
    </w:p>
    <w:p w:rsidR="004D445F" w:rsidRPr="008C0B51" w:rsidRDefault="004D445F" w:rsidP="008C0B51">
      <w:pPr>
        <w:widowControl w:val="0"/>
        <w:rPr>
          <w:rFonts w:ascii="Century Gothic" w:eastAsia="Calibri" w:hAnsi="Century Gothic" w:cs="Times New Roman"/>
          <w:color w:val="000000"/>
          <w:lang w:eastAsia="ru-RU"/>
        </w:rPr>
      </w:pPr>
      <w:bookmarkStart w:id="7" w:name="_2et92p0" w:colFirst="0" w:colLast="0"/>
      <w:bookmarkEnd w:id="7"/>
      <w:r w:rsidRPr="008C0B51">
        <w:rPr>
          <w:rFonts w:ascii="Century Gothic" w:eastAsia="Calibri" w:hAnsi="Century Gothic" w:cs="Times New Roman"/>
          <w:color w:val="000000"/>
          <w:lang w:eastAsia="ru-RU"/>
        </w:rPr>
        <w:t>4. Деркач В. П. Академік В. М. Глушков – піонер кібернетики – К.: Вид-во "</w:t>
      </w:r>
      <w:proofErr w:type="spellStart"/>
      <w:r w:rsidRPr="008C0B51">
        <w:rPr>
          <w:rFonts w:ascii="Century Gothic" w:eastAsia="Calibri" w:hAnsi="Century Gothic" w:cs="Times New Roman"/>
          <w:color w:val="000000"/>
          <w:lang w:eastAsia="ru-RU"/>
        </w:rPr>
        <w:t>Юниор</w:t>
      </w:r>
      <w:proofErr w:type="spellEnd"/>
      <w:r w:rsidRPr="008C0B51">
        <w:rPr>
          <w:rFonts w:ascii="Century Gothic" w:eastAsia="Calibri" w:hAnsi="Century Gothic" w:cs="Times New Roman"/>
          <w:color w:val="000000"/>
          <w:lang w:eastAsia="ru-RU"/>
        </w:rPr>
        <w:t xml:space="preserve">", 2003. – 384 с. </w:t>
      </w:r>
      <w:r w:rsidR="00E31372" w:rsidRPr="008C0B51">
        <w:rPr>
          <w:rFonts w:ascii="Century Gothic" w:eastAsia="Calibri" w:hAnsi="Century Gothic" w:cs="Calibri"/>
          <w:color w:val="000000"/>
          <w:lang w:eastAsia="ru-RU"/>
        </w:rPr>
        <w:fldChar w:fldCharType="begin"/>
      </w:r>
      <w:r w:rsidRPr="008C0B51">
        <w:rPr>
          <w:rFonts w:ascii="Century Gothic" w:eastAsia="Calibri" w:hAnsi="Century Gothic" w:cs="Calibri"/>
          <w:color w:val="000000"/>
          <w:lang w:eastAsia="ru-RU"/>
        </w:rPr>
        <w:instrText xml:space="preserve"> HYPERLINK "https://online-knigi.com/kniga/2000189/akademik-v-m-glushkov--pioner-kibernetiki" \h </w:instrText>
      </w:r>
      <w:r w:rsidR="00E31372" w:rsidRPr="008C0B51">
        <w:rPr>
          <w:rFonts w:ascii="Century Gothic" w:eastAsia="Calibri" w:hAnsi="Century Gothic" w:cs="Calibri"/>
          <w:color w:val="000000"/>
          <w:lang w:eastAsia="ru-RU"/>
        </w:rPr>
        <w:fldChar w:fldCharType="separate"/>
      </w:r>
      <w:r w:rsidRPr="008C0B51">
        <w:rPr>
          <w:rFonts w:ascii="Century Gothic" w:eastAsia="Calibri" w:hAnsi="Century Gothic" w:cs="Times New Roman"/>
          <w:color w:val="0000FF"/>
          <w:u w:val="single"/>
          <w:lang w:eastAsia="ru-RU"/>
        </w:rPr>
        <w:t>https://online-knigi.com/kniga/2000189/akademik-v-m-glushkov--pioner-kibernetiki</w:t>
      </w:r>
      <w:r w:rsidR="00E31372" w:rsidRPr="008C0B51">
        <w:rPr>
          <w:rFonts w:ascii="Century Gothic" w:eastAsia="Calibri" w:hAnsi="Century Gothic" w:cs="Times New Roman"/>
          <w:color w:val="0000FF"/>
          <w:u w:val="single"/>
          <w:lang w:eastAsia="ru-RU"/>
        </w:rPr>
        <w:fldChar w:fldCharType="end"/>
      </w:r>
    </w:p>
    <w:p w:rsidR="004D445F" w:rsidRPr="008C0B51" w:rsidRDefault="004D445F" w:rsidP="008C0B51">
      <w:pPr>
        <w:widowControl w:val="0"/>
        <w:rPr>
          <w:rFonts w:ascii="Century Gothic" w:eastAsia="Calibri" w:hAnsi="Century Gothic" w:cs="Times New Roman"/>
          <w:color w:val="000000"/>
          <w:lang w:eastAsia="ru-RU"/>
        </w:rPr>
      </w:pPr>
      <w:r w:rsidRPr="008C0B51">
        <w:rPr>
          <w:rFonts w:ascii="Century Gothic" w:eastAsia="Calibri" w:hAnsi="Century Gothic" w:cs="Times New Roman"/>
          <w:color w:val="000000"/>
          <w:lang w:eastAsia="ru-RU"/>
        </w:rPr>
        <w:t xml:space="preserve">5. </w:t>
      </w:r>
      <w:proofErr w:type="spellStart"/>
      <w:r w:rsidRPr="008C0B51">
        <w:rPr>
          <w:rFonts w:ascii="Century Gothic" w:eastAsia="Calibri" w:hAnsi="Century Gothic" w:cs="Times New Roman"/>
          <w:color w:val="000000"/>
          <w:lang w:eastAsia="ru-RU"/>
        </w:rPr>
        <w:t>Аудіозаписи</w:t>
      </w:r>
      <w:proofErr w:type="spellEnd"/>
      <w:r w:rsidRPr="008C0B51">
        <w:rPr>
          <w:rFonts w:ascii="Century Gothic" w:eastAsia="Calibri" w:hAnsi="Century Gothic" w:cs="Times New Roman"/>
          <w:color w:val="000000"/>
          <w:lang w:eastAsia="ru-RU"/>
        </w:rPr>
        <w:t xml:space="preserve"> доповідей, виступів, лекцій академіка В.М. Глушкова. </w:t>
      </w:r>
      <w:r w:rsidR="00E31372" w:rsidRPr="008C0B51">
        <w:rPr>
          <w:rFonts w:ascii="Century Gothic" w:eastAsia="Calibri" w:hAnsi="Century Gothic" w:cs="Calibri"/>
          <w:color w:val="000000"/>
          <w:lang w:eastAsia="ru-RU"/>
        </w:rPr>
        <w:fldChar w:fldCharType="begin"/>
      </w:r>
      <w:r w:rsidRPr="008C0B51">
        <w:rPr>
          <w:rFonts w:ascii="Century Gothic" w:eastAsia="Calibri" w:hAnsi="Century Gothic" w:cs="Calibri"/>
          <w:color w:val="000000"/>
          <w:lang w:eastAsia="ru-RU"/>
        </w:rPr>
        <w:instrText xml:space="preserve"> HYPERLINK "http://www.ipri.kiev.ua/index.php?id=1043" </w:instrText>
      </w:r>
      <w:r w:rsidR="00E31372" w:rsidRPr="008C0B51">
        <w:rPr>
          <w:rFonts w:ascii="Century Gothic" w:eastAsia="Calibri" w:hAnsi="Century Gothic" w:cs="Calibri"/>
          <w:color w:val="000000"/>
          <w:lang w:eastAsia="ru-RU"/>
        </w:rPr>
        <w:fldChar w:fldCharType="separate"/>
      </w:r>
      <w:r w:rsidRPr="008C0B51">
        <w:rPr>
          <w:rFonts w:ascii="Century Gothic" w:eastAsia="Calibri" w:hAnsi="Century Gothic" w:cs="Times New Roman"/>
          <w:color w:val="0000FF"/>
          <w:u w:val="single"/>
          <w:lang w:eastAsia="ru-RU"/>
        </w:rPr>
        <w:t>http://www.ipri.kiev.ua/index.php?id=1043</w:t>
      </w:r>
      <w:r w:rsidR="00E31372" w:rsidRPr="008C0B51">
        <w:rPr>
          <w:rFonts w:ascii="Century Gothic" w:eastAsia="Calibri" w:hAnsi="Century Gothic" w:cs="Times New Roman"/>
          <w:color w:val="0000FF"/>
          <w:u w:val="single"/>
          <w:lang w:eastAsia="ru-RU"/>
        </w:rPr>
        <w:fldChar w:fldCharType="end"/>
      </w:r>
      <w:r w:rsidRPr="008C0B51">
        <w:rPr>
          <w:rFonts w:ascii="Century Gothic" w:eastAsia="Calibri" w:hAnsi="Century Gothic" w:cs="Times New Roman"/>
          <w:color w:val="000000"/>
          <w:lang w:eastAsia="ru-RU"/>
        </w:rPr>
        <w:t xml:space="preserve"> </w:t>
      </w:r>
    </w:p>
    <w:p w:rsidR="004D445F" w:rsidRPr="008C0B51" w:rsidRDefault="004D445F" w:rsidP="008C0B51">
      <w:pPr>
        <w:widowControl w:val="0"/>
        <w:rPr>
          <w:rFonts w:ascii="Century Gothic" w:eastAsia="Calibri" w:hAnsi="Century Gothic" w:cs="Times New Roman"/>
          <w:color w:val="000000"/>
          <w:lang w:eastAsia="ru-RU"/>
        </w:rPr>
      </w:pPr>
      <w:bookmarkStart w:id="8" w:name="_tyjcwt" w:colFirst="0" w:colLast="0"/>
      <w:bookmarkEnd w:id="8"/>
      <w:r w:rsidRPr="008C0B51">
        <w:rPr>
          <w:rFonts w:ascii="Century Gothic" w:eastAsia="Calibri" w:hAnsi="Century Gothic" w:cs="Times New Roman"/>
          <w:color w:val="000000"/>
          <w:lang w:eastAsia="ru-RU"/>
        </w:rPr>
        <w:t xml:space="preserve">6. Ільченко М. Ю., </w:t>
      </w:r>
      <w:proofErr w:type="spellStart"/>
      <w:r w:rsidRPr="008C0B51">
        <w:rPr>
          <w:rFonts w:ascii="Century Gothic" w:eastAsia="Calibri" w:hAnsi="Century Gothic" w:cs="Times New Roman"/>
          <w:color w:val="000000"/>
          <w:lang w:eastAsia="ru-RU"/>
        </w:rPr>
        <w:t>Уривський</w:t>
      </w:r>
      <w:proofErr w:type="spellEnd"/>
      <w:r w:rsidRPr="008C0B51">
        <w:rPr>
          <w:rFonts w:ascii="Century Gothic" w:eastAsia="Calibri" w:hAnsi="Century Gothic" w:cs="Times New Roman"/>
          <w:color w:val="000000"/>
          <w:lang w:eastAsia="ru-RU"/>
        </w:rPr>
        <w:t xml:space="preserve"> Л. О. Розвиток наукового спадку академіка В. М. Глушкова в сучасних телекомунікаційних стратегіях // Кібернетика і системний аналіз. – 2013. – № 4. – С. 76–87.  </w:t>
      </w:r>
      <w:r w:rsidR="00E31372" w:rsidRPr="008C0B51">
        <w:rPr>
          <w:rFonts w:ascii="Century Gothic" w:eastAsia="Calibri" w:hAnsi="Century Gothic" w:cs="Calibri"/>
          <w:color w:val="000000"/>
          <w:lang w:eastAsia="ru-RU"/>
        </w:rPr>
        <w:fldChar w:fldCharType="begin"/>
      </w:r>
      <w:r w:rsidRPr="008C0B51">
        <w:rPr>
          <w:rFonts w:ascii="Century Gothic" w:eastAsia="Calibri" w:hAnsi="Century Gothic" w:cs="Calibri"/>
          <w:color w:val="000000"/>
          <w:lang w:eastAsia="ru-RU"/>
        </w:rPr>
        <w:instrText xml:space="preserve"> HYPERLINK "http://dspace.nbuv.gov.ua/handle/123456789/86254" </w:instrText>
      </w:r>
      <w:r w:rsidR="00E31372" w:rsidRPr="008C0B51">
        <w:rPr>
          <w:rFonts w:ascii="Century Gothic" w:eastAsia="Calibri" w:hAnsi="Century Gothic" w:cs="Calibri"/>
          <w:color w:val="000000"/>
          <w:lang w:eastAsia="ru-RU"/>
        </w:rPr>
        <w:fldChar w:fldCharType="separate"/>
      </w:r>
      <w:r w:rsidRPr="008C0B51">
        <w:rPr>
          <w:rFonts w:ascii="Century Gothic" w:eastAsia="Calibri" w:hAnsi="Century Gothic" w:cs="Times New Roman"/>
          <w:color w:val="0000FF"/>
          <w:u w:val="single"/>
          <w:lang w:eastAsia="ru-RU"/>
        </w:rPr>
        <w:t>http://dspace.nbuv.gov.ua</w:t>
      </w:r>
      <w:r w:rsidRPr="008C0B51">
        <w:rPr>
          <w:rFonts w:ascii="Century Gothic" w:eastAsia="Calibri" w:hAnsi="Century Gothic" w:cs="Times New Roman"/>
          <w:color w:val="0000FF"/>
          <w:u w:val="single"/>
          <w:lang w:eastAsia="ru-RU"/>
        </w:rPr>
        <w:br/>
        <w:t>/</w:t>
      </w:r>
      <w:proofErr w:type="spellStart"/>
      <w:r w:rsidRPr="008C0B51">
        <w:rPr>
          <w:rFonts w:ascii="Century Gothic" w:eastAsia="Calibri" w:hAnsi="Century Gothic" w:cs="Times New Roman"/>
          <w:color w:val="0000FF"/>
          <w:u w:val="single"/>
          <w:lang w:eastAsia="ru-RU"/>
        </w:rPr>
        <w:t>handle</w:t>
      </w:r>
      <w:proofErr w:type="spellEnd"/>
      <w:r w:rsidRPr="008C0B51">
        <w:rPr>
          <w:rFonts w:ascii="Century Gothic" w:eastAsia="Calibri" w:hAnsi="Century Gothic" w:cs="Times New Roman"/>
          <w:color w:val="0000FF"/>
          <w:u w:val="single"/>
          <w:lang w:eastAsia="ru-RU"/>
        </w:rPr>
        <w:t>/123456789/86254</w:t>
      </w:r>
      <w:r w:rsidR="00E31372" w:rsidRPr="008C0B51">
        <w:rPr>
          <w:rFonts w:ascii="Century Gothic" w:eastAsia="Calibri" w:hAnsi="Century Gothic" w:cs="Times New Roman"/>
          <w:color w:val="0000FF"/>
          <w:u w:val="single"/>
          <w:lang w:eastAsia="ru-RU"/>
        </w:rPr>
        <w:fldChar w:fldCharType="end"/>
      </w:r>
    </w:p>
    <w:p w:rsidR="001D7A9F" w:rsidRPr="008C0B51" w:rsidRDefault="004D445F" w:rsidP="008C0B51">
      <w:pPr>
        <w:rPr>
          <w:rFonts w:ascii="Century Gothic" w:hAnsi="Century Gothic"/>
        </w:rPr>
      </w:pPr>
      <w:r w:rsidRPr="008C0B51">
        <w:rPr>
          <w:rFonts w:ascii="Century Gothic" w:eastAsia="Times New Roman" w:hAnsi="Century Gothic" w:cs="Times New Roman"/>
          <w:lang w:val="ru-RU" w:eastAsia="ru-RU"/>
        </w:rPr>
        <w:t xml:space="preserve">7. </w:t>
      </w:r>
      <w:proofErr w:type="spellStart"/>
      <w:r w:rsidRPr="008C0B51">
        <w:rPr>
          <w:rFonts w:ascii="Century Gothic" w:eastAsia="Times New Roman" w:hAnsi="Century Gothic" w:cs="Times New Roman"/>
          <w:lang w:val="ru-RU" w:eastAsia="ru-RU"/>
        </w:rPr>
        <w:t>Видатні</w:t>
      </w:r>
      <w:proofErr w:type="spellEnd"/>
      <w:r w:rsidRPr="008C0B51">
        <w:rPr>
          <w:rFonts w:ascii="Century Gothic" w:eastAsia="Times New Roman" w:hAnsi="Century Gothic" w:cs="Times New Roman"/>
          <w:lang w:val="ru-RU" w:eastAsia="ru-RU"/>
        </w:rPr>
        <w:t xml:space="preserve"> </w:t>
      </w:r>
      <w:proofErr w:type="spellStart"/>
      <w:r w:rsidRPr="008C0B51">
        <w:rPr>
          <w:rFonts w:ascii="Century Gothic" w:eastAsia="Times New Roman" w:hAnsi="Century Gothic" w:cs="Times New Roman"/>
          <w:lang w:val="ru-RU" w:eastAsia="ru-RU"/>
        </w:rPr>
        <w:t>конструктори</w:t>
      </w:r>
      <w:proofErr w:type="spellEnd"/>
      <w:r w:rsidRPr="008C0B51">
        <w:rPr>
          <w:rFonts w:ascii="Century Gothic" w:eastAsia="Times New Roman" w:hAnsi="Century Gothic" w:cs="Times New Roman"/>
          <w:lang w:val="ru-RU" w:eastAsia="ru-RU"/>
        </w:rPr>
        <w:t xml:space="preserve"> </w:t>
      </w:r>
      <w:proofErr w:type="spellStart"/>
      <w:r w:rsidRPr="008C0B51">
        <w:rPr>
          <w:rFonts w:ascii="Century Gothic" w:eastAsia="Times New Roman" w:hAnsi="Century Gothic" w:cs="Times New Roman"/>
          <w:lang w:val="ru-RU" w:eastAsia="ru-RU"/>
        </w:rPr>
        <w:t>України</w:t>
      </w:r>
      <w:proofErr w:type="spellEnd"/>
      <w:r w:rsidRPr="008C0B51">
        <w:rPr>
          <w:rFonts w:ascii="Century Gothic" w:eastAsia="Times New Roman" w:hAnsi="Century Gothic" w:cs="Times New Roman"/>
          <w:lang w:val="ru-RU" w:eastAsia="ru-RU"/>
        </w:rPr>
        <w:t>. Том 8. / За ред. Б.Є. Патона, М. З. </w:t>
      </w:r>
      <w:proofErr w:type="spellStart"/>
      <w:r w:rsidRPr="008C0B51">
        <w:rPr>
          <w:rFonts w:ascii="Century Gothic" w:eastAsia="Times New Roman" w:hAnsi="Century Gothic" w:cs="Times New Roman"/>
          <w:lang w:val="ru-RU" w:eastAsia="ru-RU"/>
        </w:rPr>
        <w:t>Згуровського</w:t>
      </w:r>
      <w:proofErr w:type="spellEnd"/>
      <w:r w:rsidRPr="008C0B51">
        <w:rPr>
          <w:rFonts w:ascii="Century Gothic" w:eastAsia="Times New Roman" w:hAnsi="Century Gothic" w:cs="Times New Roman"/>
          <w:lang w:val="ru-RU" w:eastAsia="ru-RU"/>
        </w:rPr>
        <w:t xml:space="preserve">. – К.: </w:t>
      </w:r>
      <w:proofErr w:type="spellStart"/>
      <w:proofErr w:type="gramStart"/>
      <w:r w:rsidRPr="008C0B51">
        <w:rPr>
          <w:rFonts w:ascii="Century Gothic" w:eastAsia="Times New Roman" w:hAnsi="Century Gothic" w:cs="Times New Roman"/>
          <w:lang w:val="ru-RU" w:eastAsia="ru-RU"/>
        </w:rPr>
        <w:t>Вид-во</w:t>
      </w:r>
      <w:proofErr w:type="spellEnd"/>
      <w:proofErr w:type="gramEnd"/>
      <w:r w:rsidRPr="008C0B51">
        <w:rPr>
          <w:rFonts w:ascii="Century Gothic" w:eastAsia="Times New Roman" w:hAnsi="Century Gothic" w:cs="Times New Roman"/>
          <w:lang w:val="ru-RU" w:eastAsia="ru-RU"/>
        </w:rPr>
        <w:t xml:space="preserve"> "</w:t>
      </w:r>
      <w:proofErr w:type="spellStart"/>
      <w:r w:rsidRPr="008C0B51">
        <w:rPr>
          <w:rFonts w:ascii="Century Gothic" w:eastAsia="Times New Roman" w:hAnsi="Century Gothic" w:cs="Times New Roman"/>
          <w:lang w:val="ru-RU" w:eastAsia="ru-RU"/>
        </w:rPr>
        <w:t>Політехніка</w:t>
      </w:r>
      <w:proofErr w:type="spellEnd"/>
      <w:r w:rsidRPr="008C0B51">
        <w:rPr>
          <w:rFonts w:ascii="Century Gothic" w:eastAsia="Times New Roman" w:hAnsi="Century Gothic" w:cs="Times New Roman"/>
          <w:lang w:val="ru-RU" w:eastAsia="ru-RU"/>
        </w:rPr>
        <w:t xml:space="preserve">", 2018. – 256 с. </w:t>
      </w:r>
      <w:hyperlink r:id="rId16" w:history="1">
        <w:r w:rsidRPr="008C0B51">
          <w:rPr>
            <w:rFonts w:ascii="Century Gothic" w:eastAsia="Times New Roman" w:hAnsi="Century Gothic" w:cs="Times New Roman"/>
            <w:color w:val="0000FF"/>
            <w:u w:val="single"/>
            <w:lang w:val="en-US" w:eastAsia="ru-RU"/>
          </w:rPr>
          <w:t>http</w:t>
        </w:r>
        <w:r w:rsidRPr="008C0B51">
          <w:rPr>
            <w:rFonts w:ascii="Century Gothic" w:eastAsia="Times New Roman" w:hAnsi="Century Gothic" w:cs="Times New Roman"/>
            <w:color w:val="0000FF"/>
            <w:u w:val="single"/>
            <w:lang w:val="ru-RU" w:eastAsia="ru-RU"/>
          </w:rPr>
          <w:t>://</w:t>
        </w:r>
        <w:proofErr w:type="spellStart"/>
        <w:r w:rsidRPr="008C0B51">
          <w:rPr>
            <w:rFonts w:ascii="Century Gothic" w:eastAsia="Times New Roman" w:hAnsi="Century Gothic" w:cs="Times New Roman"/>
            <w:color w:val="0000FF"/>
            <w:u w:val="single"/>
            <w:lang w:val="ru-RU" w:eastAsia="ru-RU"/>
          </w:rPr>
          <w:t>museum</w:t>
        </w:r>
        <w:proofErr w:type="spellEnd"/>
        <w:r w:rsidRPr="008C0B51">
          <w:rPr>
            <w:rFonts w:ascii="Century Gothic" w:eastAsia="Times New Roman" w:hAnsi="Century Gothic" w:cs="Times New Roman"/>
            <w:color w:val="0000FF"/>
            <w:u w:val="single"/>
            <w:lang w:val="ru-RU" w:eastAsia="ru-RU"/>
          </w:rPr>
          <w:t>.</w:t>
        </w:r>
        <w:r w:rsidRPr="008C0B51">
          <w:rPr>
            <w:rFonts w:ascii="Century Gothic" w:eastAsia="Times New Roman" w:hAnsi="Century Gothic" w:cs="Times New Roman"/>
            <w:color w:val="0000FF"/>
            <w:u w:val="single"/>
            <w:lang w:val="ru-RU" w:eastAsia="ru-RU"/>
          </w:rPr>
          <w:br/>
        </w:r>
        <w:proofErr w:type="spellStart"/>
        <w:r w:rsidRPr="008C0B51">
          <w:rPr>
            <w:rFonts w:ascii="Century Gothic" w:eastAsia="Times New Roman" w:hAnsi="Century Gothic" w:cs="Times New Roman"/>
            <w:color w:val="0000FF"/>
            <w:u w:val="single"/>
            <w:lang w:val="ru-RU" w:eastAsia="ru-RU"/>
          </w:rPr>
          <w:t>kpi.ua</w:t>
        </w:r>
        <w:proofErr w:type="spellEnd"/>
        <w:r w:rsidRPr="008C0B51">
          <w:rPr>
            <w:rFonts w:ascii="Century Gothic" w:eastAsia="Times New Roman" w:hAnsi="Century Gothic" w:cs="Times New Roman"/>
            <w:color w:val="0000FF"/>
            <w:u w:val="single"/>
            <w:lang w:val="ru-RU" w:eastAsia="ru-RU"/>
          </w:rPr>
          <w:t>/</w:t>
        </w:r>
        <w:proofErr w:type="spellStart"/>
        <w:r w:rsidRPr="008C0B51">
          <w:rPr>
            <w:rFonts w:ascii="Century Gothic" w:eastAsia="Times New Roman" w:hAnsi="Century Gothic" w:cs="Times New Roman"/>
            <w:color w:val="0000FF"/>
            <w:u w:val="single"/>
            <w:lang w:val="ru-RU" w:eastAsia="ru-RU"/>
          </w:rPr>
          <w:t>lib</w:t>
        </w:r>
        <w:proofErr w:type="spellEnd"/>
        <w:r w:rsidRPr="008C0B51">
          <w:rPr>
            <w:rFonts w:ascii="Century Gothic" w:eastAsia="Times New Roman" w:hAnsi="Century Gothic" w:cs="Times New Roman"/>
            <w:color w:val="0000FF"/>
            <w:u w:val="single"/>
            <w:lang w:val="ru-RU" w:eastAsia="ru-RU"/>
          </w:rPr>
          <w:t>/</w:t>
        </w:r>
        <w:proofErr w:type="spellStart"/>
        <w:r w:rsidRPr="008C0B51">
          <w:rPr>
            <w:rFonts w:ascii="Century Gothic" w:eastAsia="Times New Roman" w:hAnsi="Century Gothic" w:cs="Times New Roman"/>
            <w:color w:val="0000FF"/>
            <w:u w:val="single"/>
            <w:lang w:val="ru-RU" w:eastAsia="ru-RU"/>
          </w:rPr>
          <w:t>pub</w:t>
        </w:r>
        <w:proofErr w:type="spellEnd"/>
        <w:r w:rsidRPr="008C0B51">
          <w:rPr>
            <w:rFonts w:ascii="Century Gothic" w:eastAsia="Times New Roman" w:hAnsi="Century Gothic" w:cs="Times New Roman"/>
            <w:color w:val="0000FF"/>
            <w:u w:val="single"/>
            <w:lang w:val="ru-RU" w:eastAsia="ru-RU"/>
          </w:rPr>
          <w:t>/</w:t>
        </w:r>
        <w:proofErr w:type="spellStart"/>
        <w:r w:rsidRPr="008C0B51">
          <w:rPr>
            <w:rFonts w:ascii="Century Gothic" w:eastAsia="Times New Roman" w:hAnsi="Century Gothic" w:cs="Times New Roman"/>
            <w:color w:val="0000FF"/>
            <w:u w:val="single"/>
            <w:lang w:val="ru-RU" w:eastAsia="ru-RU"/>
          </w:rPr>
          <w:t>designers</w:t>
        </w:r>
        <w:proofErr w:type="spellEnd"/>
        <w:r w:rsidRPr="008C0B51">
          <w:rPr>
            <w:rFonts w:ascii="Century Gothic" w:eastAsia="Times New Roman" w:hAnsi="Century Gothic" w:cs="Times New Roman"/>
            <w:color w:val="0000FF"/>
            <w:u w:val="single"/>
            <w:lang w:val="ru-RU" w:eastAsia="ru-RU"/>
          </w:rPr>
          <w:t>/vol8/</w:t>
        </w:r>
        <w:proofErr w:type="spellStart"/>
        <w:r w:rsidRPr="008C0B51">
          <w:rPr>
            <w:rFonts w:ascii="Century Gothic" w:eastAsia="Times New Roman" w:hAnsi="Century Gothic" w:cs="Times New Roman"/>
            <w:color w:val="0000FF"/>
            <w:u w:val="single"/>
            <w:lang w:val="en-US" w:eastAsia="ru-RU"/>
          </w:rPr>
          <w:t>KonstrUkrainaTom</w:t>
        </w:r>
        <w:proofErr w:type="spellEnd"/>
        <w:r w:rsidRPr="008C0B51">
          <w:rPr>
            <w:rFonts w:ascii="Century Gothic" w:eastAsia="Times New Roman" w:hAnsi="Century Gothic" w:cs="Times New Roman"/>
            <w:color w:val="0000FF"/>
            <w:u w:val="single"/>
            <w:lang w:val="ru-RU" w:eastAsia="ru-RU"/>
          </w:rPr>
          <w:t>_8_14_11_2018.</w:t>
        </w:r>
        <w:proofErr w:type="spellStart"/>
        <w:r w:rsidRPr="008C0B51">
          <w:rPr>
            <w:rFonts w:ascii="Century Gothic" w:eastAsia="Times New Roman" w:hAnsi="Century Gothic" w:cs="Times New Roman"/>
            <w:color w:val="0000FF"/>
            <w:u w:val="single"/>
            <w:lang w:val="en-US" w:eastAsia="ru-RU"/>
          </w:rPr>
          <w:t>pdf</w:t>
        </w:r>
        <w:proofErr w:type="spellEnd"/>
      </w:hyperlink>
      <w:bookmarkStart w:id="9" w:name="_GoBack"/>
      <w:bookmarkEnd w:id="9"/>
    </w:p>
    <w:sectPr w:rsidR="001D7A9F" w:rsidRPr="008C0B51" w:rsidSect="00E313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4">
    <w:nsid w:val="7766520C"/>
    <w:multiLevelType w:val="hybridMultilevel"/>
    <w:tmpl w:val="C46CECBE"/>
    <w:lvl w:ilvl="0" w:tplc="04190001">
      <w:start w:val="1"/>
      <w:numFmt w:val="bullet"/>
      <w:lvlText w:val=""/>
      <w:lvlJc w:val="left"/>
      <w:pPr>
        <w:ind w:left="2531" w:hanging="360"/>
      </w:pPr>
      <w:rPr>
        <w:rFonts w:ascii="Symbol" w:hAnsi="Symbol" w:hint="default"/>
      </w:rPr>
    </w:lvl>
    <w:lvl w:ilvl="1" w:tplc="04190003" w:tentative="1">
      <w:start w:val="1"/>
      <w:numFmt w:val="bullet"/>
      <w:lvlText w:val="o"/>
      <w:lvlJc w:val="left"/>
      <w:pPr>
        <w:ind w:left="3251" w:hanging="360"/>
      </w:pPr>
      <w:rPr>
        <w:rFonts w:ascii="Courier New" w:hAnsi="Courier New" w:cs="Courier New" w:hint="default"/>
      </w:rPr>
    </w:lvl>
    <w:lvl w:ilvl="2" w:tplc="04190005" w:tentative="1">
      <w:start w:val="1"/>
      <w:numFmt w:val="bullet"/>
      <w:lvlText w:val=""/>
      <w:lvlJc w:val="left"/>
      <w:pPr>
        <w:ind w:left="3971" w:hanging="360"/>
      </w:pPr>
      <w:rPr>
        <w:rFonts w:ascii="Wingdings" w:hAnsi="Wingdings" w:hint="default"/>
      </w:rPr>
    </w:lvl>
    <w:lvl w:ilvl="3" w:tplc="04190001" w:tentative="1">
      <w:start w:val="1"/>
      <w:numFmt w:val="bullet"/>
      <w:lvlText w:val=""/>
      <w:lvlJc w:val="left"/>
      <w:pPr>
        <w:ind w:left="4691" w:hanging="360"/>
      </w:pPr>
      <w:rPr>
        <w:rFonts w:ascii="Symbol" w:hAnsi="Symbol" w:hint="default"/>
      </w:rPr>
    </w:lvl>
    <w:lvl w:ilvl="4" w:tplc="04190003" w:tentative="1">
      <w:start w:val="1"/>
      <w:numFmt w:val="bullet"/>
      <w:lvlText w:val="o"/>
      <w:lvlJc w:val="left"/>
      <w:pPr>
        <w:ind w:left="5411" w:hanging="360"/>
      </w:pPr>
      <w:rPr>
        <w:rFonts w:ascii="Courier New" w:hAnsi="Courier New" w:cs="Courier New" w:hint="default"/>
      </w:rPr>
    </w:lvl>
    <w:lvl w:ilvl="5" w:tplc="04190005" w:tentative="1">
      <w:start w:val="1"/>
      <w:numFmt w:val="bullet"/>
      <w:lvlText w:val=""/>
      <w:lvlJc w:val="left"/>
      <w:pPr>
        <w:ind w:left="6131" w:hanging="360"/>
      </w:pPr>
      <w:rPr>
        <w:rFonts w:ascii="Wingdings" w:hAnsi="Wingdings" w:hint="default"/>
      </w:rPr>
    </w:lvl>
    <w:lvl w:ilvl="6" w:tplc="04190001" w:tentative="1">
      <w:start w:val="1"/>
      <w:numFmt w:val="bullet"/>
      <w:lvlText w:val=""/>
      <w:lvlJc w:val="left"/>
      <w:pPr>
        <w:ind w:left="6851" w:hanging="360"/>
      </w:pPr>
      <w:rPr>
        <w:rFonts w:ascii="Symbol" w:hAnsi="Symbol" w:hint="default"/>
      </w:rPr>
    </w:lvl>
    <w:lvl w:ilvl="7" w:tplc="04190003" w:tentative="1">
      <w:start w:val="1"/>
      <w:numFmt w:val="bullet"/>
      <w:lvlText w:val="o"/>
      <w:lvlJc w:val="left"/>
      <w:pPr>
        <w:ind w:left="7571" w:hanging="360"/>
      </w:pPr>
      <w:rPr>
        <w:rFonts w:ascii="Courier New" w:hAnsi="Courier New" w:cs="Courier New" w:hint="default"/>
      </w:rPr>
    </w:lvl>
    <w:lvl w:ilvl="8" w:tplc="04190005" w:tentative="1">
      <w:start w:val="1"/>
      <w:numFmt w:val="bullet"/>
      <w:lvlText w:val=""/>
      <w:lvlJc w:val="left"/>
      <w:pPr>
        <w:ind w:left="8291" w:hanging="360"/>
      </w:pPr>
      <w:rPr>
        <w:rFonts w:ascii="Wingdings" w:hAnsi="Wingdings" w:hint="default"/>
      </w:rPr>
    </w:lvl>
  </w:abstractNum>
  <w:abstractNum w:abstractNumId="5">
    <w:nsid w:val="7C2208E3"/>
    <w:multiLevelType w:val="hybridMultilevel"/>
    <w:tmpl w:val="301AD410"/>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45F"/>
    <w:rsid w:val="001D7A9F"/>
    <w:rsid w:val="004D445F"/>
    <w:rsid w:val="008C0B51"/>
    <w:rsid w:val="00E31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formatika-standart-10-11.docx" TargetMode="External"/><Relationship Id="rId13" Type="http://schemas.openxmlformats.org/officeDocument/2006/relationships/hyperlink" Target="http://dspace.nbuv.gov.ua/handle/123456789/34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gov.ua/storage/app/media/zagalna%20serednya/programy-5-9-klas/informatika.pdf" TargetMode="External"/><Relationship Id="rId12" Type="http://schemas.openxmlformats.org/officeDocument/2006/relationships/hyperlink" Target="https://www.uml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eum.kpi.ua/lib/pub/designers/vol8/KonstrUkrainaTom_8_14_11_2018.pdf" TargetMode="Externa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s://www.visual-paradigm.com/" TargetMode="External"/><Relationship Id="rId5" Type="http://schemas.openxmlformats.org/officeDocument/2006/relationships/hyperlink" Target="https://mon.gov.ua/storage/app/media/zagalna%20serednya/programy-5-9-klas/onovlennya-12-2017/8-informatika.docx" TargetMode="External"/><Relationship Id="rId15" Type="http://schemas.openxmlformats.org/officeDocument/2006/relationships/hyperlink" Target="http://www.icfcst.kiev.ua/MUSEUM/museum-map_u.html" TargetMode="External"/><Relationship Id="rId10" Type="http://schemas.openxmlformats.org/officeDocument/2006/relationships/hyperlink" Target="https://monkeystudio.pasnox.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01/10-11-profilniy-riven.docx" TargetMode="External"/><Relationship Id="rId14" Type="http://schemas.openxmlformats.org/officeDocument/2006/relationships/hyperlink" Target="http://dspace.nbuv.gov.ua/handle/123456789/345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3903</Words>
  <Characters>22252</Characters>
  <Application>Microsoft Office Word</Application>
  <DocSecurity>0</DocSecurity>
  <Lines>185</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2019-07-03T09:01:00Z</dcterms:created>
  <dcterms:modified xsi:type="dcterms:W3CDTF">2019-07-10T13:09:00Z</dcterms:modified>
</cp:coreProperties>
</file>