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F0" w:rsidRPr="005F7D0E" w:rsidRDefault="00A645F0" w:rsidP="005F7D0E">
      <w:pPr>
        <w:ind w:firstLine="567"/>
        <w:jc w:val="center"/>
        <w:rPr>
          <w:rFonts w:ascii="Century Gothic" w:eastAsia="Times New Roman" w:hAnsi="Century Gothic" w:cs="Times New Roman"/>
          <w:b/>
          <w:sz w:val="32"/>
          <w:lang w:eastAsia="ru-RU"/>
        </w:rPr>
      </w:pPr>
      <w:r w:rsidRPr="005F7D0E">
        <w:rPr>
          <w:rFonts w:ascii="Century Gothic" w:eastAsia="Times New Roman" w:hAnsi="Century Gothic" w:cs="Times New Roman"/>
          <w:b/>
          <w:color w:val="000000"/>
          <w:sz w:val="32"/>
          <w:lang w:eastAsia="ru-RU"/>
        </w:rPr>
        <w:t>Фізична культура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b/>
          <w:bCs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У контексті Концепції «Нової української школи» (2016 р.) </w:t>
      </w:r>
      <w:r w:rsidRPr="005F7D0E">
        <w:rPr>
          <w:rFonts w:ascii="Century Gothic" w:eastAsia="Times New Roman" w:hAnsi="Century Gothic" w:cs="Times New Roman"/>
          <w:iCs/>
          <w:lang w:eastAsia="ru-RU"/>
        </w:rPr>
        <w:t xml:space="preserve">школа має навчити дітей використовувати знання і вміння, отримані в процесі навчання, для вирішення повсякденних проблем і життєвих ситуацій, що відповідає 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Державному стандарту базової і повної загальної середньої освіти (</w:t>
      </w:r>
      <w:r w:rsidRPr="005F7D0E">
        <w:rPr>
          <w:rFonts w:ascii="Century Gothic" w:eastAsia="Times New Roman" w:hAnsi="Century Gothic" w:cs="Times New Roman"/>
          <w:lang w:eastAsia="ru-RU"/>
        </w:rPr>
        <w:t>постанова Кабінету Міністрів України № 1392 від 23 листопада 2011 р.), тому</w:t>
      </w:r>
      <w:r w:rsidRPr="005F7D0E">
        <w:rPr>
          <w:rFonts w:ascii="Century Gothic" w:eastAsia="Times New Roman" w:hAnsi="Century Gothic" w:cs="Times New Roman"/>
          <w:snapToGrid w:val="0"/>
          <w:lang w:eastAsia="ru-RU"/>
        </w:rPr>
        <w:t xml:space="preserve"> заняття фізичною культурою повинні увійти до звички учня. Рух, змагання, самоствердження – природна суть фізичної культури і спорту.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 xml:space="preserve">Випускник основної школи –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 </w:t>
      </w:r>
    </w:p>
    <w:p w:rsidR="00A645F0" w:rsidRPr="005F7D0E" w:rsidRDefault="00A645F0" w:rsidP="005F7D0E">
      <w:pPr>
        <w:ind w:right="76"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snapToGrid w:val="0"/>
          <w:color w:val="000000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, формує пріоритети оздоровчої спрямованості фізичних вправ та забезпечує загальний культурний розвиток особистості. 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 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>Типовими освітніми програмами для закладів загальної середньої освіти у 2019/2020 навчальному році на вивчення предмета «Фізична культура» в інваріантній складовій передбачено:</w:t>
      </w:r>
    </w:p>
    <w:p w:rsidR="00A645F0" w:rsidRPr="005F7D0E" w:rsidRDefault="00A645F0" w:rsidP="005F7D0E">
      <w:pPr>
        <w:pStyle w:val="a3"/>
        <w:numPr>
          <w:ilvl w:val="0"/>
          <w:numId w:val="4"/>
        </w:numPr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5-9 класи – 3 </w:t>
      </w:r>
      <w:proofErr w:type="spellStart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год</w:t>
      </w:r>
      <w:proofErr w:type="spellEnd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; </w:t>
      </w:r>
    </w:p>
    <w:p w:rsidR="00A645F0" w:rsidRPr="005F7D0E" w:rsidRDefault="00A645F0" w:rsidP="005F7D0E">
      <w:pPr>
        <w:pStyle w:val="a3"/>
        <w:numPr>
          <w:ilvl w:val="0"/>
          <w:numId w:val="4"/>
        </w:numPr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10 клас – 3 </w:t>
      </w:r>
      <w:proofErr w:type="spellStart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год</w:t>
      </w:r>
      <w:proofErr w:type="spellEnd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; </w:t>
      </w:r>
    </w:p>
    <w:p w:rsidR="00A645F0" w:rsidRPr="005F7D0E" w:rsidRDefault="00A645F0" w:rsidP="005F7D0E">
      <w:pPr>
        <w:pStyle w:val="a3"/>
        <w:numPr>
          <w:ilvl w:val="0"/>
          <w:numId w:val="4"/>
        </w:numPr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11 клас – 3 год.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b/>
          <w:bCs/>
          <w:iCs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b/>
          <w:bCs/>
          <w:iCs/>
          <w:color w:val="000000"/>
          <w:lang w:eastAsia="ru-RU"/>
        </w:rPr>
        <w:t xml:space="preserve">Профільний рівень: </w:t>
      </w:r>
    </w:p>
    <w:p w:rsidR="00A645F0" w:rsidRPr="005F7D0E" w:rsidRDefault="00A645F0" w:rsidP="005F7D0E">
      <w:pPr>
        <w:pStyle w:val="a3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10 клас - 6 год.; </w:t>
      </w:r>
    </w:p>
    <w:p w:rsidR="00A645F0" w:rsidRPr="005F7D0E" w:rsidRDefault="00A645F0" w:rsidP="005F7D0E">
      <w:pPr>
        <w:pStyle w:val="a3"/>
        <w:numPr>
          <w:ilvl w:val="0"/>
          <w:numId w:val="5"/>
        </w:numPr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11 клас - 6 год.</w:t>
      </w:r>
    </w:p>
    <w:p w:rsidR="00A645F0" w:rsidRPr="005F7D0E" w:rsidRDefault="00A645F0" w:rsidP="005F7D0E">
      <w:pPr>
        <w:widowControl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уроками мистецтва, технологій і фізичної культури. Під час складання розкладу навчальних занять не рекомендується 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lastRenderedPageBreak/>
        <w:t xml:space="preserve">здвоювати уроки фізичної культури або проводити їх два дні поспіль. Більшість уроків фізичної культури доцільно проводити на відкритому повітрі. 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Заняття з фізичної культури в освітніх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 xml:space="preserve"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 </w:t>
      </w:r>
    </w:p>
    <w:p w:rsidR="00A645F0" w:rsidRPr="005F7D0E" w:rsidRDefault="00A645F0" w:rsidP="005F7D0E">
      <w:pPr>
        <w:tabs>
          <w:tab w:val="left" w:pos="700"/>
        </w:tabs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Фізичне виховання сьогодення потребує орієнтації на:</w:t>
      </w:r>
    </w:p>
    <w:p w:rsidR="00A645F0" w:rsidRPr="005F7D0E" w:rsidRDefault="00A645F0" w:rsidP="005F7D0E">
      <w:pPr>
        <w:pStyle w:val="a3"/>
        <w:numPr>
          <w:ilvl w:val="1"/>
          <w:numId w:val="7"/>
        </w:numPr>
        <w:tabs>
          <w:tab w:val="left" w:pos="0"/>
        </w:tabs>
        <w:ind w:left="993" w:hanging="284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вироблення і реалізацію якісно нової, </w:t>
      </w:r>
      <w:proofErr w:type="spellStart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особистісно</w:t>
      </w:r>
      <w:proofErr w:type="spellEnd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 і </w:t>
      </w:r>
      <w:proofErr w:type="spellStart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компетентісно</w:t>
      </w:r>
      <w:proofErr w:type="spellEnd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A645F0" w:rsidRPr="005F7D0E" w:rsidRDefault="00A645F0" w:rsidP="005F7D0E">
      <w:pPr>
        <w:pStyle w:val="a3"/>
        <w:numPr>
          <w:ilvl w:val="1"/>
          <w:numId w:val="7"/>
        </w:numPr>
        <w:tabs>
          <w:tab w:val="left" w:pos="140"/>
          <w:tab w:val="left" w:pos="1680"/>
        </w:tabs>
        <w:ind w:left="993" w:hanging="284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A645F0" w:rsidRPr="005F7D0E" w:rsidRDefault="00A645F0" w:rsidP="005F7D0E">
      <w:pPr>
        <w:pStyle w:val="a3"/>
        <w:numPr>
          <w:ilvl w:val="1"/>
          <w:numId w:val="7"/>
        </w:numPr>
        <w:tabs>
          <w:tab w:val="left" w:pos="700"/>
          <w:tab w:val="left" w:pos="1540"/>
        </w:tabs>
        <w:ind w:left="993" w:hanging="284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інтенсивне включення в освітній процес школи можливостей для додаткових форм фізичного виховання;</w:t>
      </w:r>
    </w:p>
    <w:p w:rsidR="00A645F0" w:rsidRPr="005F7D0E" w:rsidRDefault="00A645F0" w:rsidP="005F7D0E">
      <w:pPr>
        <w:pStyle w:val="a3"/>
        <w:numPr>
          <w:ilvl w:val="1"/>
          <w:numId w:val="7"/>
        </w:numPr>
        <w:tabs>
          <w:tab w:val="left" w:pos="700"/>
          <w:tab w:val="left" w:pos="1680"/>
        </w:tabs>
        <w:ind w:left="993" w:hanging="284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створення умов і механізмів фізичного виховання для занять різної спрямованості за інтересами;</w:t>
      </w:r>
    </w:p>
    <w:p w:rsidR="00A645F0" w:rsidRPr="005F7D0E" w:rsidRDefault="00A645F0" w:rsidP="005F7D0E">
      <w:pPr>
        <w:pStyle w:val="a3"/>
        <w:numPr>
          <w:ilvl w:val="1"/>
          <w:numId w:val="7"/>
        </w:numPr>
        <w:tabs>
          <w:tab w:val="left" w:pos="700"/>
          <w:tab w:val="left" w:pos="1260"/>
        </w:tabs>
        <w:ind w:left="993" w:hanging="284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формування стійкості до асоціальних впливів щодо виникнення шкідливих звичок і неадекватних видів поведінки.</w:t>
      </w:r>
    </w:p>
    <w:p w:rsidR="00A645F0" w:rsidRPr="005F7D0E" w:rsidRDefault="00A645F0" w:rsidP="005F7D0E">
      <w:pPr>
        <w:ind w:firstLine="567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 </w:t>
      </w:r>
      <w:r w:rsidRPr="005F7D0E">
        <w:rPr>
          <w:rFonts w:ascii="Century Gothic" w:eastAsia="Times New Roman" w:hAnsi="Century Gothic" w:cs="Times New Roman"/>
          <w:lang w:eastAsia="ru-RU"/>
        </w:rPr>
        <w:t xml:space="preserve">Структура оновлених програм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 w:rsidRPr="005F7D0E">
        <w:rPr>
          <w:rFonts w:ascii="Century Gothic" w:eastAsia="Times New Roman" w:hAnsi="Century Gothic" w:cs="Times New Roman"/>
          <w:lang w:eastAsia="ru-RU"/>
        </w:rPr>
        <w:t>знаннєвий</w:t>
      </w:r>
      <w:proofErr w:type="spellEnd"/>
      <w:r w:rsidRPr="005F7D0E">
        <w:rPr>
          <w:rFonts w:ascii="Century Gothic" w:eastAsia="Times New Roman" w:hAnsi="Century Gothic" w:cs="Times New Roman"/>
          <w:lang w:eastAsia="ru-RU"/>
        </w:rPr>
        <w:t xml:space="preserve">, </w:t>
      </w:r>
      <w:proofErr w:type="spellStart"/>
      <w:r w:rsidRPr="005F7D0E">
        <w:rPr>
          <w:rFonts w:ascii="Century Gothic" w:eastAsia="Times New Roman" w:hAnsi="Century Gothic" w:cs="Times New Roman"/>
          <w:lang w:eastAsia="ru-RU"/>
        </w:rPr>
        <w:t>діяльнісний</w:t>
      </w:r>
      <w:proofErr w:type="spellEnd"/>
      <w:r w:rsidRPr="005F7D0E">
        <w:rPr>
          <w:rFonts w:ascii="Century Gothic" w:eastAsia="Times New Roman" w:hAnsi="Century Gothic" w:cs="Times New Roman"/>
          <w:lang w:eastAsia="ru-RU"/>
        </w:rPr>
        <w:t xml:space="preserve"> та ціннісний компоненти.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 Виокремлено такі наскрізні змістові лінії:</w:t>
      </w:r>
      <w:r w:rsidRPr="005F7D0E">
        <w:rPr>
          <w:rFonts w:ascii="Century Gothic" w:eastAsia="Times New Roman" w:hAnsi="Century Gothic" w:cs="Times New Roman"/>
          <w:b/>
          <w:color w:val="000000"/>
          <w:lang w:eastAsia="ru-RU"/>
        </w:rPr>
        <w:t xml:space="preserve"> 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  <w:r w:rsidRPr="005F7D0E">
        <w:rPr>
          <w:rFonts w:ascii="Century Gothic" w:eastAsia="Times New Roman" w:hAnsi="Century Gothic" w:cs="Times New Roman"/>
          <w:b/>
          <w:color w:val="000000"/>
          <w:lang w:eastAsia="ru-RU"/>
        </w:rPr>
        <w:t xml:space="preserve"> 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Наскрізні змістові лінії відбивають провідні соціально й </w:t>
      </w:r>
      <w:proofErr w:type="spellStart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особистісно</w:t>
      </w:r>
      <w:proofErr w:type="spellEnd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компетентностями</w:t>
      </w:r>
      <w:proofErr w:type="spellEnd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Очікувані результати навчальної діяльності учнів перенесені у ліву частину програми, вони є необхідними предметними </w:t>
      </w:r>
      <w:proofErr w:type="spellStart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компетентностями</w:t>
      </w:r>
      <w:proofErr w:type="spellEnd"/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, і в той же час відповідають змістовим наскрізним темам.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bCs/>
          <w:lang w:eastAsia="ru-RU"/>
        </w:rPr>
      </w:pPr>
      <w:r w:rsidRPr="005F7D0E">
        <w:rPr>
          <w:rFonts w:ascii="Century Gothic" w:eastAsia="Times New Roman" w:hAnsi="Century Gothic" w:cs="Times New Roman"/>
          <w:bCs/>
          <w:lang w:eastAsia="ru-RU"/>
        </w:rPr>
        <w:t>11 класи з 2019/2020 навчального року навчатимуться за новими навчальними програмами:</w:t>
      </w:r>
    </w:p>
    <w:p w:rsidR="00A645F0" w:rsidRPr="005F7D0E" w:rsidRDefault="00A645F0" w:rsidP="005F7D0E">
      <w:pPr>
        <w:pStyle w:val="a3"/>
        <w:numPr>
          <w:ilvl w:val="0"/>
          <w:numId w:val="9"/>
        </w:numPr>
        <w:ind w:left="851"/>
        <w:rPr>
          <w:rFonts w:ascii="Century Gothic" w:eastAsia="Times New Roman" w:hAnsi="Century Gothic" w:cs="Times New Roman"/>
          <w:b/>
          <w:u w:val="single"/>
          <w:lang w:eastAsia="ru-RU"/>
        </w:rPr>
      </w:pPr>
      <w:r w:rsidRPr="005F7D0E">
        <w:rPr>
          <w:rFonts w:ascii="Century Gothic" w:eastAsia="Times New Roman" w:hAnsi="Century Gothic" w:cs="Times New Roman"/>
          <w:b/>
          <w:bCs/>
          <w:lang w:eastAsia="ru-RU"/>
        </w:rPr>
        <w:t>«Фізична культура 10-11 класи» (рівень стандарту) для закладів загальної середньої освіти (наказ МОН від 23.10.2017 № 1407).</w:t>
      </w:r>
      <w:r w:rsidR="00E43C37" w:rsidRPr="005F7D0E">
        <w:rPr>
          <w:rFonts w:ascii="Century Gothic" w:eastAsia="Times New Roman" w:hAnsi="Century Gothic" w:cs="Times New Roman"/>
          <w:b/>
          <w:lang w:eastAsia="ru-RU"/>
        </w:rPr>
        <w:fldChar w:fldCharType="begin"/>
      </w:r>
      <w:r w:rsidRPr="005F7D0E">
        <w:rPr>
          <w:rFonts w:ascii="Century Gothic" w:eastAsia="Times New Roman" w:hAnsi="Century Gothic" w:cs="Times New Roman"/>
          <w:b/>
          <w:lang w:eastAsia="ru-RU"/>
        </w:rPr>
        <w:instrText>HYPERLINK "C:\\Users\\linnyk\\AppData\\Local\\Microsoft\\Windows\\INetCache\\Content.Outlook\\BMB3Z0CQ\\(https:\\mon.gov.ua\\storage\\app\\media\\...10...\\fizichna-kultura-10-11-kl.-standart.doc)"</w:instrText>
      </w:r>
      <w:r w:rsidR="00E43C37" w:rsidRPr="005F7D0E">
        <w:rPr>
          <w:rFonts w:ascii="Century Gothic" w:eastAsia="Times New Roman" w:hAnsi="Century Gothic" w:cs="Times New Roman"/>
          <w:b/>
          <w:lang w:eastAsia="ru-RU"/>
        </w:rPr>
        <w:fldChar w:fldCharType="separate"/>
      </w:r>
    </w:p>
    <w:p w:rsidR="00A645F0" w:rsidRPr="005F7D0E" w:rsidRDefault="00E43C37" w:rsidP="005F7D0E">
      <w:pPr>
        <w:rPr>
          <w:rFonts w:ascii="Century Gothic" w:eastAsia="Times New Roman" w:hAnsi="Century Gothic" w:cs="Times New Roman"/>
          <w:bCs/>
          <w:lang w:eastAsia="ru-RU"/>
        </w:rPr>
      </w:pPr>
      <w:r w:rsidRPr="005F7D0E">
        <w:rPr>
          <w:rFonts w:ascii="Century Gothic" w:eastAsia="Times New Roman" w:hAnsi="Century Gothic" w:cs="Times New Roman"/>
          <w:b/>
          <w:lang w:eastAsia="ru-RU"/>
        </w:rPr>
        <w:lastRenderedPageBreak/>
        <w:fldChar w:fldCharType="end"/>
      </w:r>
      <w:r w:rsidR="00A645F0" w:rsidRPr="005F7D0E">
        <w:rPr>
          <w:rFonts w:ascii="Century Gothic" w:eastAsia="Times New Roman" w:hAnsi="Century Gothic" w:cs="Times New Roman"/>
          <w:bCs/>
          <w:lang w:eastAsia="ru-RU"/>
        </w:rPr>
        <w:t>Програма побудована за модульною системою і містить інваріантну (обов’язкову) (</w:t>
      </w:r>
      <w:proofErr w:type="spellStart"/>
      <w:r w:rsidR="00A645F0" w:rsidRPr="005F7D0E">
        <w:rPr>
          <w:rFonts w:ascii="Century Gothic" w:eastAsia="Times New Roman" w:hAnsi="Century Gothic" w:cs="Times New Roman"/>
          <w:bCs/>
          <w:lang w:eastAsia="ru-RU"/>
        </w:rPr>
        <w:t>теоретико</w:t>
      </w:r>
      <w:proofErr w:type="spellEnd"/>
      <w:r w:rsidR="00A645F0" w:rsidRPr="005F7D0E">
        <w:rPr>
          <w:rFonts w:ascii="Century Gothic" w:eastAsia="Times New Roman" w:hAnsi="Century Gothic" w:cs="Times New Roman"/>
          <w:bCs/>
          <w:lang w:eastAsia="ru-RU"/>
        </w:rPr>
        <w:t xml:space="preserve"> - методичні знання та загальна фізична підготовка) та варіативну складову яка складається з 25 модулів. </w:t>
      </w:r>
      <w:r w:rsidR="00A645F0" w:rsidRPr="005F7D0E">
        <w:rPr>
          <w:rFonts w:ascii="Century Gothic" w:eastAsia="Times New Roman" w:hAnsi="Century Gothic" w:cs="Times New Roman"/>
          <w:bCs/>
          <w:color w:val="000000"/>
          <w:lang w:eastAsia="ru-RU"/>
        </w:rPr>
        <w:t>У зв’язку зі збільшенням кількості годин в 11 класі на викладання навчального предмета рекомендується збільшити кількість модулів для опанування учнями до 4.</w:t>
      </w:r>
    </w:p>
    <w:p w:rsidR="00A645F0" w:rsidRPr="005F7D0E" w:rsidRDefault="00A645F0" w:rsidP="005F7D0E">
      <w:pPr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 xml:space="preserve">Критеріями відбору варіативних модулів у навчальних програмах 5-9 та 10-11 класи є: наявність матеріально-технічної бази, регіональні спортивні традиції, кадрове забезпечення та бажання учнів. Бажання учнів визначається обов’язковим опитуванням. Перед початком навчального року шкільне методичне об’єднання розглядає вибір та розподіл варіативних модулів у кожному класі. </w:t>
      </w:r>
    </w:p>
    <w:p w:rsidR="00A645F0" w:rsidRPr="005F7D0E" w:rsidRDefault="00A645F0" w:rsidP="005F7D0E">
      <w:pPr>
        <w:pStyle w:val="a3"/>
        <w:numPr>
          <w:ilvl w:val="0"/>
          <w:numId w:val="9"/>
        </w:numPr>
        <w:ind w:left="851"/>
        <w:rPr>
          <w:rFonts w:ascii="Century Gothic" w:eastAsia="Times New Roman" w:hAnsi="Century Gothic" w:cs="Times New Roman"/>
          <w:b/>
          <w:lang w:eastAsia="ru-RU"/>
        </w:rPr>
      </w:pPr>
      <w:r w:rsidRPr="005F7D0E">
        <w:rPr>
          <w:rFonts w:ascii="Century Gothic" w:eastAsia="Times New Roman" w:hAnsi="Century Gothic" w:cs="Times New Roman"/>
          <w:b/>
          <w:color w:val="000000"/>
          <w:lang w:eastAsia="ru-RU"/>
        </w:rPr>
        <w:t xml:space="preserve">«Фізична культура» (профільний рівень) 10-11 класи </w:t>
      </w:r>
      <w:r w:rsidRPr="005F7D0E">
        <w:rPr>
          <w:rFonts w:ascii="Century Gothic" w:eastAsia="Times New Roman" w:hAnsi="Century Gothic" w:cs="Times New Roman"/>
          <w:b/>
          <w:bCs/>
          <w:lang w:eastAsia="ru-RU"/>
        </w:rPr>
        <w:t>(наказ МОН від 23.10.2017 № 1407).</w:t>
      </w:r>
    </w:p>
    <w:p w:rsidR="00A645F0" w:rsidRPr="005F7D0E" w:rsidRDefault="00A645F0" w:rsidP="005F7D0E">
      <w:pPr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>Метою профільної</w:t>
      </w:r>
      <w:r w:rsidR="005F7D0E">
        <w:rPr>
          <w:rFonts w:ascii="Century Gothic" w:eastAsia="Times New Roman" w:hAnsi="Century Gothic" w:cs="Times New Roman"/>
          <w:lang w:eastAsia="ru-RU"/>
        </w:rPr>
        <w:t xml:space="preserve"> </w:t>
      </w:r>
      <w:r w:rsidRPr="005F7D0E">
        <w:rPr>
          <w:rFonts w:ascii="Century Gothic" w:eastAsia="Times New Roman" w:hAnsi="Century Gothic" w:cs="Times New Roman"/>
          <w:lang w:eastAsia="ru-RU"/>
        </w:rPr>
        <w:t>програми є ознайомлення учнів з основними формами професійної діяльності фахівців фізичного виховання (вчителя фізичної культури, тренера або інструктора з виду спорту), оволодіння ними первинними методами і формами педагогічної діяльності, формування фізичного, психічного, духовного та соціального здоров’я старшокласників, фізичної культури особистості, оволодіння знаннями з основ теорії і методики фізичного виховання, вміннями та навичками самостійних і групових занять фізкультурно-спортивної й оздоровчо-корегувальної спрямованості, а також забезпечення можливостей для рівного доступу школярів до здобуття загальної,</w:t>
      </w:r>
      <w:r w:rsidR="005F7D0E">
        <w:rPr>
          <w:rFonts w:ascii="Century Gothic" w:eastAsia="Times New Roman" w:hAnsi="Century Gothic" w:cs="Times New Roman"/>
          <w:lang w:eastAsia="ru-RU"/>
        </w:rPr>
        <w:t xml:space="preserve"> </w:t>
      </w:r>
      <w:r w:rsidRPr="005F7D0E">
        <w:rPr>
          <w:rFonts w:ascii="Century Gothic" w:eastAsia="Times New Roman" w:hAnsi="Century Gothic" w:cs="Times New Roman"/>
          <w:lang w:eastAsia="ru-RU"/>
        </w:rPr>
        <w:t>профільної та початкової допрофесійної підготовки з фізичного виховання.</w:t>
      </w:r>
    </w:p>
    <w:p w:rsidR="00A645F0" w:rsidRPr="005F7D0E" w:rsidRDefault="00A645F0" w:rsidP="005F7D0E">
      <w:pPr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>Дана програма є універсальною. Теоретичний матеріал залишається стабільним, тоді як способи фізкультурної діяльності – модулі – можна змінювати залежно від об’єктивних умов навчального закладу, в якому буде використовуватись ця програма.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bCs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>Практично кожний вид спорту може бути представлений у вигляді варіативного модуля. У цій програмі запропоновано 13 варіативних модулів.</w:t>
      </w:r>
      <w:r w:rsidR="005F7D0E">
        <w:rPr>
          <w:rFonts w:ascii="Century Gothic" w:eastAsia="Times New Roman" w:hAnsi="Century Gothic" w:cs="Times New Roman"/>
          <w:lang w:eastAsia="ru-RU"/>
        </w:rPr>
        <w:t xml:space="preserve"> 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lang w:eastAsia="uk-UA"/>
        </w:rPr>
      </w:pPr>
      <w:r w:rsidRPr="005F7D0E">
        <w:rPr>
          <w:rFonts w:ascii="Century Gothic" w:eastAsia="Times New Roman" w:hAnsi="Century Gothic" w:cs="Times New Roman"/>
          <w:lang w:eastAsia="uk-UA"/>
        </w:rPr>
        <w:t>Навчальна програма предмета «Фізична культура» (профільний рівень) складається з пояснювальної записки і таких розділів:</w:t>
      </w:r>
    </w:p>
    <w:p w:rsidR="00A645F0" w:rsidRPr="005F7D0E" w:rsidRDefault="00A645F0" w:rsidP="005F7D0E">
      <w:pPr>
        <w:rPr>
          <w:rFonts w:ascii="Century Gothic" w:eastAsia="Times New Roman" w:hAnsi="Century Gothic" w:cs="Times New Roman"/>
          <w:lang w:eastAsia="uk-UA"/>
        </w:rPr>
      </w:pPr>
      <w:r w:rsidRPr="005F7D0E">
        <w:rPr>
          <w:rFonts w:ascii="Century Gothic" w:eastAsia="Times New Roman" w:hAnsi="Century Gothic" w:cs="Times New Roman"/>
          <w:lang w:eastAsia="uk-UA"/>
        </w:rPr>
        <w:t>Розділ 1. Основи знань з фізкультурно-спортивної діяльності.</w:t>
      </w:r>
    </w:p>
    <w:p w:rsidR="00A645F0" w:rsidRPr="005F7D0E" w:rsidRDefault="00A645F0" w:rsidP="005F7D0E">
      <w:pPr>
        <w:rPr>
          <w:rFonts w:ascii="Century Gothic" w:eastAsia="Times New Roman" w:hAnsi="Century Gothic" w:cs="Times New Roman"/>
          <w:lang w:eastAsia="uk-UA"/>
        </w:rPr>
      </w:pPr>
      <w:r w:rsidRPr="005F7D0E">
        <w:rPr>
          <w:rFonts w:ascii="Century Gothic" w:eastAsia="Times New Roman" w:hAnsi="Century Gothic" w:cs="Times New Roman"/>
          <w:lang w:eastAsia="uk-UA"/>
        </w:rPr>
        <w:t>Розділ 2. Способи фізкультурної діяльності (модулі).</w:t>
      </w:r>
    </w:p>
    <w:p w:rsidR="00A645F0" w:rsidRPr="005F7D0E" w:rsidRDefault="00A645F0" w:rsidP="005F7D0E">
      <w:pPr>
        <w:rPr>
          <w:rFonts w:ascii="Century Gothic" w:eastAsia="Times New Roman" w:hAnsi="Century Gothic" w:cs="Times New Roman"/>
          <w:lang w:eastAsia="uk-UA"/>
        </w:rPr>
      </w:pPr>
      <w:r w:rsidRPr="005F7D0E">
        <w:rPr>
          <w:rFonts w:ascii="Century Gothic" w:eastAsia="Times New Roman" w:hAnsi="Century Gothic" w:cs="Times New Roman"/>
          <w:lang w:eastAsia="uk-UA"/>
        </w:rPr>
        <w:t>Додатки:</w:t>
      </w:r>
    </w:p>
    <w:p w:rsidR="00A645F0" w:rsidRPr="005F7D0E" w:rsidRDefault="00A645F0" w:rsidP="005F7D0E">
      <w:pPr>
        <w:tabs>
          <w:tab w:val="num" w:pos="-140"/>
        </w:tabs>
        <w:ind w:firstLine="567"/>
        <w:rPr>
          <w:rFonts w:ascii="Century Gothic" w:eastAsia="Times New Roman" w:hAnsi="Century Gothic" w:cs="Times New Roman"/>
          <w:lang w:eastAsia="uk-UA"/>
        </w:rPr>
      </w:pPr>
      <w:r w:rsidRPr="005F7D0E">
        <w:rPr>
          <w:rFonts w:ascii="Century Gothic" w:eastAsia="Times New Roman" w:hAnsi="Century Gothic" w:cs="Times New Roman"/>
          <w:lang w:eastAsia="ru-RU"/>
        </w:rPr>
        <w:t xml:space="preserve">1. </w:t>
      </w:r>
      <w:r w:rsidRPr="005F7D0E">
        <w:rPr>
          <w:rFonts w:ascii="Century Gothic" w:eastAsia="Times New Roman" w:hAnsi="Century Gothic" w:cs="Times New Roman"/>
          <w:lang w:eastAsia="uk-UA"/>
        </w:rPr>
        <w:t>Умови виконання оцінювання стану фізичної підготовленості учнів.</w:t>
      </w:r>
    </w:p>
    <w:p w:rsidR="00A645F0" w:rsidRPr="005F7D0E" w:rsidRDefault="00A645F0" w:rsidP="005F7D0E">
      <w:pPr>
        <w:tabs>
          <w:tab w:val="num" w:pos="-140"/>
        </w:tabs>
        <w:ind w:firstLine="567"/>
        <w:rPr>
          <w:rFonts w:ascii="Century Gothic" w:eastAsia="Times New Roman" w:hAnsi="Century Gothic" w:cs="Times New Roman"/>
          <w:b/>
          <w:bCs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>2. Орієнтовний перелік обладнання з фізичної культури для закладів загальної середньої освіти</w:t>
      </w:r>
      <w:r w:rsidRPr="005F7D0E">
        <w:rPr>
          <w:rFonts w:ascii="Century Gothic" w:eastAsia="Times New Roman" w:hAnsi="Century Gothic" w:cs="Times New Roman"/>
          <w:b/>
          <w:bCs/>
          <w:lang w:eastAsia="ru-RU"/>
        </w:rPr>
        <w:t xml:space="preserve">. </w:t>
      </w:r>
    </w:p>
    <w:p w:rsidR="00A645F0" w:rsidRPr="005F7D0E" w:rsidRDefault="00A645F0" w:rsidP="005F7D0E">
      <w:pPr>
        <w:widowControl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Змістове наповнення предмета «Фізична культура» навчальний заклад формує самостійно з варіативних модулів.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A645F0" w:rsidRPr="005F7D0E" w:rsidRDefault="00A645F0" w:rsidP="005F7D0E">
      <w:pPr>
        <w:widowControl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Наявність матеріально-технічної бази, регіональні спортивні традиції, кадрове 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lastRenderedPageBreak/>
        <w:t xml:space="preserve">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 </w:t>
      </w:r>
    </w:p>
    <w:p w:rsidR="00A645F0" w:rsidRPr="005F7D0E" w:rsidRDefault="00A645F0" w:rsidP="005F7D0E">
      <w:pPr>
        <w:widowControl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Відповідно до Інструкції про розподіл учнів на групи для занять на уроках фізичної культури, затвердженої наказом МОЗ та МОН від 20.07.2009 за</w:t>
      </w:r>
      <w:r w:rsid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№ 518/674, учні розподіляються на основну, підготовчу та спеціальну медичні групи.</w:t>
      </w:r>
    </w:p>
    <w:p w:rsidR="00A645F0" w:rsidRPr="005F7D0E" w:rsidRDefault="00A645F0" w:rsidP="005F7D0E">
      <w:pPr>
        <w:shd w:val="clear" w:color="auto" w:fill="FFFFFF"/>
        <w:ind w:right="19"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Медичне обстеження учнів проводиться щорічно в установленому законодавством порядку. Не допускати на уроках фізичної культури навантаження учнів, які не пройшли медичного обстеження.</w:t>
      </w:r>
    </w:p>
    <w:p w:rsidR="00A645F0" w:rsidRPr="005F7D0E" w:rsidRDefault="00A645F0" w:rsidP="005F7D0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Century Gothic" w:eastAsia="Times New Roman" w:hAnsi="Century Gothic" w:cs="Times New Roman"/>
          <w:color w:val="000000"/>
          <w:spacing w:val="-2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Учні</w:t>
      </w:r>
      <w:r w:rsidRPr="005F7D0E">
        <w:rPr>
          <w:rFonts w:ascii="Century Gothic" w:eastAsia="Times New Roman" w:hAnsi="Century Gothic" w:cs="Times New Roman"/>
          <w:color w:val="000000"/>
          <w:spacing w:val="-2"/>
          <w:lang w:eastAsia="ru-RU"/>
        </w:rPr>
        <w:t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A645F0" w:rsidRPr="005F7D0E" w:rsidRDefault="00A645F0" w:rsidP="005F7D0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spacing w:val="-2"/>
          <w:lang w:eastAsia="ru-RU"/>
        </w:rPr>
        <w:t>Домашні завдання для самостійного виконання фізичних вправ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 учні/учениці 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 w:rsidRPr="005F7D0E">
        <w:rPr>
          <w:rFonts w:ascii="Century Gothic" w:eastAsia="Times New Roman" w:hAnsi="Century Gothic" w:cs="Times New Roman"/>
          <w:color w:val="000000"/>
          <w:spacing w:val="-4"/>
          <w:lang w:eastAsia="ru-RU"/>
        </w:rPr>
        <w:t>з учнем складає індивідуальну програму фізкультурно-оздоровчих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під час оцінювання навчальних досягнень.</w:t>
      </w:r>
    </w:p>
    <w:p w:rsidR="00A645F0" w:rsidRPr="005F7D0E" w:rsidRDefault="00A645F0" w:rsidP="005F7D0E">
      <w:pPr>
        <w:widowControl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Для оцінювання розвитку фізичних якостей використовуються орієнтовні навчальні нормативи, які розроблено для кожного року вивчення. Порядок їх проведення визначає вчитель відповідно до календарно-тематичного планування.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>Оцінювання навчальних досягнень учнів на уроках фізичної культури може здійснюватися за такими видами діяльності:</w:t>
      </w:r>
    </w:p>
    <w:p w:rsidR="00A645F0" w:rsidRPr="005F7D0E" w:rsidRDefault="00A645F0" w:rsidP="005F7D0E">
      <w:pPr>
        <w:numPr>
          <w:ilvl w:val="0"/>
          <w:numId w:val="2"/>
        </w:numPr>
        <w:ind w:hanging="436"/>
        <w:rPr>
          <w:rFonts w:ascii="Century Gothic" w:eastAsia="Times New Roman" w:hAnsi="Century Gothic" w:cs="Times New Roman"/>
          <w:bCs/>
          <w:lang w:eastAsia="ru-RU"/>
        </w:rPr>
      </w:pPr>
      <w:r w:rsidRPr="005F7D0E">
        <w:rPr>
          <w:rFonts w:ascii="Century Gothic" w:eastAsia="Times New Roman" w:hAnsi="Century Gothic" w:cs="Times New Roman"/>
          <w:bCs/>
          <w:lang w:eastAsia="ru-RU"/>
        </w:rPr>
        <w:t>Засвоєння техніки виконання фізичної вправи (може здійснюватися окремо від прийому навчального нормативу).</w:t>
      </w:r>
    </w:p>
    <w:p w:rsidR="00A645F0" w:rsidRPr="005F7D0E" w:rsidRDefault="00A645F0" w:rsidP="005F7D0E">
      <w:pPr>
        <w:numPr>
          <w:ilvl w:val="0"/>
          <w:numId w:val="2"/>
        </w:numPr>
        <w:ind w:hanging="436"/>
        <w:rPr>
          <w:rFonts w:ascii="Century Gothic" w:eastAsia="Times New Roman" w:hAnsi="Century Gothic" w:cs="Times New Roman"/>
          <w:bCs/>
          <w:lang w:eastAsia="ru-RU"/>
        </w:rPr>
      </w:pPr>
      <w:r w:rsidRPr="005F7D0E">
        <w:rPr>
          <w:rFonts w:ascii="Century Gothic" w:eastAsia="Times New Roman" w:hAnsi="Century Gothic" w:cs="Times New Roman"/>
          <w:bCs/>
          <w:lang w:eastAsia="ru-RU"/>
        </w:rPr>
        <w:t>Виконання навчального нормативу (з урахуванням динаміки особистого результату).</w:t>
      </w:r>
    </w:p>
    <w:p w:rsidR="00A645F0" w:rsidRPr="005F7D0E" w:rsidRDefault="00A645F0" w:rsidP="005F7D0E">
      <w:pPr>
        <w:numPr>
          <w:ilvl w:val="0"/>
          <w:numId w:val="2"/>
        </w:numPr>
        <w:ind w:hanging="436"/>
        <w:rPr>
          <w:rFonts w:ascii="Century Gothic" w:eastAsia="Times New Roman" w:hAnsi="Century Gothic" w:cs="Times New Roman"/>
          <w:bCs/>
          <w:lang w:eastAsia="ru-RU"/>
        </w:rPr>
      </w:pPr>
      <w:r w:rsidRPr="005F7D0E">
        <w:rPr>
          <w:rFonts w:ascii="Century Gothic" w:eastAsia="Times New Roman" w:hAnsi="Century Gothic" w:cs="Times New Roman"/>
          <w:bCs/>
          <w:lang w:eastAsia="ru-RU"/>
        </w:rPr>
        <w:t>Виконання навчальних завдань під час проведення уроку.</w:t>
      </w:r>
    </w:p>
    <w:p w:rsidR="00A645F0" w:rsidRPr="005F7D0E" w:rsidRDefault="00A645F0" w:rsidP="005F7D0E">
      <w:pPr>
        <w:numPr>
          <w:ilvl w:val="0"/>
          <w:numId w:val="2"/>
        </w:numPr>
        <w:ind w:hanging="436"/>
        <w:rPr>
          <w:rFonts w:ascii="Century Gothic" w:eastAsia="Times New Roman" w:hAnsi="Century Gothic" w:cs="Times New Roman"/>
          <w:bCs/>
          <w:lang w:eastAsia="ru-RU"/>
        </w:rPr>
      </w:pPr>
      <w:r w:rsidRPr="005F7D0E">
        <w:rPr>
          <w:rFonts w:ascii="Century Gothic" w:eastAsia="Times New Roman" w:hAnsi="Century Gothic" w:cs="Times New Roman"/>
          <w:bCs/>
          <w:lang w:eastAsia="ru-RU"/>
        </w:rPr>
        <w:t xml:space="preserve">Засвоєння </w:t>
      </w:r>
      <w:proofErr w:type="spellStart"/>
      <w:r w:rsidRPr="005F7D0E">
        <w:rPr>
          <w:rFonts w:ascii="Century Gothic" w:eastAsia="Times New Roman" w:hAnsi="Century Gothic" w:cs="Times New Roman"/>
          <w:bCs/>
          <w:lang w:eastAsia="ru-RU"/>
        </w:rPr>
        <w:t>теоретико</w:t>
      </w:r>
      <w:proofErr w:type="spellEnd"/>
      <w:r w:rsidRPr="005F7D0E">
        <w:rPr>
          <w:rFonts w:ascii="Century Gothic" w:eastAsia="Times New Roman" w:hAnsi="Century Gothic" w:cs="Times New Roman"/>
          <w:bCs/>
          <w:lang w:eastAsia="ru-RU"/>
        </w:rPr>
        <w:t xml:space="preserve"> - методичних знань.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bCs/>
          <w:lang w:eastAsia="ru-RU"/>
        </w:rPr>
        <w:t>При цьому оцінка за виконання нормативу не є домінуючою під час</w:t>
      </w:r>
      <w:r w:rsidRPr="005F7D0E">
        <w:rPr>
          <w:rFonts w:ascii="Century Gothic" w:eastAsia="Times New Roman" w:hAnsi="Century Gothic" w:cs="Times New Roman"/>
          <w:lang w:eastAsia="ru-RU"/>
        </w:rPr>
        <w:t xml:space="preserve"> здійснення тематичного, семестрового чи річного оцінювання.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>Критерії оцінювання навчальних досягнень учнів із фізичної культури затверджені наказом МОН України від 05.05.2008 № 371.</w:t>
      </w:r>
    </w:p>
    <w:p w:rsidR="00A645F0" w:rsidRPr="005F7D0E" w:rsidRDefault="00A645F0" w:rsidP="005F7D0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lastRenderedPageBreak/>
        <w:t>У період з 01.09 до 01.10 кожного навчального року з метою адаптації учнів до навантажень на уроках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A645F0" w:rsidRPr="005F7D0E" w:rsidRDefault="005F7D0E" w:rsidP="005F7D0E">
      <w:pPr>
        <w:widowControl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="00A645F0" w:rsidRPr="005F7D0E">
        <w:rPr>
          <w:rFonts w:ascii="Century Gothic" w:eastAsia="Times New Roman" w:hAnsi="Century Gothic" w:cs="Times New Roman"/>
          <w:color w:val="000000"/>
          <w:lang w:eastAsia="ru-RU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A645F0" w:rsidRPr="005F7D0E" w:rsidRDefault="00A645F0" w:rsidP="005F7D0E">
      <w:pPr>
        <w:shd w:val="clear" w:color="auto" w:fill="FFFFFF"/>
        <w:ind w:firstLine="567"/>
        <w:rPr>
          <w:rFonts w:ascii="Century Gothic" w:eastAsia="Times New Roman" w:hAnsi="Century Gothic" w:cs="Times New Roman"/>
          <w:lang w:eastAsia="ru-RU"/>
        </w:rPr>
      </w:pPr>
      <w:r w:rsidRPr="005F7D0E">
        <w:rPr>
          <w:rFonts w:ascii="Century Gothic" w:eastAsia="Times New Roman" w:hAnsi="Century Gothic" w:cs="Times New Roman"/>
          <w:lang w:eastAsia="ru-RU"/>
        </w:rPr>
        <w:t>Для недопущення перевантаження учнів необхідно враховувати їхнє навчання в закладах освіти іншого типу (спортивних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(легка атлетика, гімнастика та ін.) у позашкільних закладах.</w:t>
      </w:r>
    </w:p>
    <w:p w:rsidR="00A645F0" w:rsidRPr="005F7D0E" w:rsidRDefault="00A645F0" w:rsidP="005F7D0E">
      <w:pPr>
        <w:shd w:val="clear" w:color="auto" w:fill="FFFFFF"/>
        <w:ind w:right="19"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Під час проведення занять із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Міністерстві</w:t>
      </w:r>
      <w:r w:rsidR="005F7D0E">
        <w:rPr>
          <w:rFonts w:ascii="Century Gothic" w:eastAsia="Times New Roman" w:hAnsi="Century Gothic" w:cs="Times New Roman"/>
          <w:color w:val="000000"/>
          <w:lang w:eastAsia="ru-RU"/>
        </w:rPr>
        <w:t xml:space="preserve"> юстиції України </w:t>
      </w: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9 серпня 2010 року за № 651/17946).</w:t>
      </w:r>
    </w:p>
    <w:p w:rsidR="00A645F0" w:rsidRPr="005F7D0E" w:rsidRDefault="00A645F0" w:rsidP="005F7D0E">
      <w:pPr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5F7D0E">
        <w:rPr>
          <w:rFonts w:ascii="Century Gothic" w:eastAsia="Times New Roman" w:hAnsi="Century Gothic" w:cs="Times New Roman"/>
          <w:color w:val="000000"/>
          <w:lang w:eastAsia="ru-RU"/>
        </w:rPr>
        <w:t>На уроках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Місця для занять з фізичної культури і спорту обладнуються аптечкою (відкриті спортивні майданчики – переносною аптечкою).</w:t>
      </w:r>
    </w:p>
    <w:sectPr w:rsidR="00A645F0" w:rsidRPr="005F7D0E" w:rsidSect="00E43C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AB"/>
    <w:multiLevelType w:val="hybridMultilevel"/>
    <w:tmpl w:val="F9364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4F42682">
      <w:start w:val="11"/>
      <w:numFmt w:val="bullet"/>
      <w:lvlText w:val="-"/>
      <w:lvlJc w:val="left"/>
      <w:pPr>
        <w:ind w:left="2337" w:hanging="690"/>
      </w:pPr>
      <w:rPr>
        <w:rFonts w:ascii="Century Gothic" w:eastAsia="Times New Roman" w:hAnsi="Century Gothic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07825"/>
    <w:multiLevelType w:val="hybridMultilevel"/>
    <w:tmpl w:val="25326F5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>
    <w:nsid w:val="29F840D0"/>
    <w:multiLevelType w:val="hybridMultilevel"/>
    <w:tmpl w:val="420AC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124912"/>
    <w:multiLevelType w:val="singleLevel"/>
    <w:tmpl w:val="3462F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4">
    <w:nsid w:val="3007368A"/>
    <w:multiLevelType w:val="hybridMultilevel"/>
    <w:tmpl w:val="3758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37" w:hanging="69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6370E3"/>
    <w:multiLevelType w:val="hybridMultilevel"/>
    <w:tmpl w:val="51C69B5E"/>
    <w:lvl w:ilvl="0" w:tplc="24CE633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220CD1"/>
    <w:multiLevelType w:val="multilevel"/>
    <w:tmpl w:val="9C5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BB690D"/>
    <w:multiLevelType w:val="hybridMultilevel"/>
    <w:tmpl w:val="DE74C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F52A62"/>
    <w:multiLevelType w:val="hybridMultilevel"/>
    <w:tmpl w:val="43462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5F0"/>
    <w:rsid w:val="001D7A9F"/>
    <w:rsid w:val="005F7D0E"/>
    <w:rsid w:val="00A645F0"/>
    <w:rsid w:val="00E4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2</cp:revision>
  <dcterms:created xsi:type="dcterms:W3CDTF">2019-07-03T09:00:00Z</dcterms:created>
  <dcterms:modified xsi:type="dcterms:W3CDTF">2019-07-10T13:07:00Z</dcterms:modified>
</cp:coreProperties>
</file>