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7C" w:rsidRPr="00DC70EF" w:rsidRDefault="00CA207C" w:rsidP="007674E9">
      <w:pPr>
        <w:jc w:val="center"/>
        <w:rPr>
          <w:rFonts w:ascii="Century Gothic" w:eastAsia="Times New Roman" w:hAnsi="Century Gothic" w:cs="Times New Roman"/>
          <w:b/>
          <w:sz w:val="28"/>
          <w:lang w:val="ru-RU" w:eastAsia="zh-CN"/>
        </w:rPr>
      </w:pPr>
      <w:r w:rsidRPr="00DC70EF">
        <w:rPr>
          <w:rFonts w:ascii="Century Gothic" w:eastAsia="Times New Roman" w:hAnsi="Century Gothic" w:cs="Times New Roman"/>
          <w:b/>
          <w:sz w:val="28"/>
          <w:lang w:eastAsia="ru-RU"/>
        </w:rPr>
        <w:t>Історія</w:t>
      </w:r>
    </w:p>
    <w:p w:rsidR="00CA207C" w:rsidRPr="00DC70EF" w:rsidRDefault="00CA207C" w:rsidP="00DC70EF">
      <w:pPr>
        <w:contextualSpacing/>
        <w:rPr>
          <w:rFonts w:ascii="Century Gothic" w:eastAsia="Times New Roman" w:hAnsi="Century Gothic" w:cs="Times New Roman"/>
          <w:lang w:eastAsia="ru-RU"/>
        </w:rPr>
      </w:pPr>
      <w:r w:rsidRPr="00DC70EF">
        <w:rPr>
          <w:rFonts w:ascii="Century Gothic" w:eastAsia="Times New Roman" w:hAnsi="Century Gothic" w:cs="Times New Roman"/>
          <w:lang w:eastAsia="uk-UA"/>
        </w:rPr>
        <w:t xml:space="preserve">У 2019/2020 навчальному році чинними програмами </w:t>
      </w:r>
      <w:r w:rsidRPr="00DC70EF">
        <w:rPr>
          <w:rFonts w:ascii="Century Gothic" w:eastAsia="Times New Roman" w:hAnsi="Century Gothic" w:cs="Times New Roman"/>
          <w:bCs/>
          <w:lang w:eastAsia="uk-UA"/>
        </w:rPr>
        <w:t xml:space="preserve">є </w:t>
      </w:r>
      <w:r w:rsidRPr="00DC70EF">
        <w:rPr>
          <w:rFonts w:ascii="Century Gothic" w:eastAsia="Times New Roman" w:hAnsi="Century Gothic" w:cs="Times New Roman"/>
          <w:lang w:eastAsia="ru-RU"/>
        </w:rPr>
        <w:t>такі навчальні</w:t>
      </w:r>
      <w:r w:rsidR="00DC70EF">
        <w:rPr>
          <w:rFonts w:ascii="Century Gothic" w:eastAsia="Times New Roman" w:hAnsi="Century Gothic" w:cs="Times New Roman"/>
          <w:lang w:eastAsia="ru-RU"/>
        </w:rPr>
        <w:t xml:space="preserve"> </w:t>
      </w:r>
      <w:r w:rsidRPr="00DC70EF">
        <w:rPr>
          <w:rFonts w:ascii="Century Gothic" w:eastAsia="Times New Roman" w:hAnsi="Century Gothic" w:cs="Times New Roman"/>
          <w:lang w:eastAsia="ru-RU"/>
        </w:rPr>
        <w:t xml:space="preserve">програми: </w:t>
      </w:r>
    </w:p>
    <w:p w:rsidR="00CA207C" w:rsidRPr="00DC70EF" w:rsidRDefault="00CA207C" w:rsidP="00DC70EF">
      <w:pPr>
        <w:pStyle w:val="a3"/>
        <w:numPr>
          <w:ilvl w:val="0"/>
          <w:numId w:val="1"/>
        </w:numPr>
        <w:ind w:left="567"/>
        <w:rPr>
          <w:rFonts w:ascii="Century Gothic" w:eastAsia="Times New Roman" w:hAnsi="Century Gothic" w:cs="Times New Roman"/>
          <w:lang w:eastAsia="uk-UA"/>
        </w:rPr>
      </w:pPr>
      <w:r w:rsidRPr="00DC70EF">
        <w:rPr>
          <w:rFonts w:ascii="Century Gothic" w:eastAsia="Times New Roman" w:hAnsi="Century Gothic" w:cs="Times New Roman"/>
          <w:lang w:eastAsia="uk-UA"/>
        </w:rPr>
        <w:t>«Історія України. 5–9 класи», затверджені наказом МОН України від 21.02.2019 №</w:t>
      </w:r>
      <w:r w:rsidR="00DC70EF" w:rsidRPr="00DC70EF">
        <w:rPr>
          <w:rFonts w:ascii="Century Gothic" w:eastAsia="Times New Roman" w:hAnsi="Century Gothic" w:cs="Times New Roman"/>
          <w:lang w:eastAsia="uk-UA"/>
        </w:rPr>
        <w:t xml:space="preserve"> </w:t>
      </w:r>
      <w:r w:rsidRPr="00DC70EF">
        <w:rPr>
          <w:rFonts w:ascii="Century Gothic" w:eastAsia="Times New Roman" w:hAnsi="Century Gothic" w:cs="Times New Roman"/>
          <w:lang w:eastAsia="uk-UA"/>
        </w:rPr>
        <w:t>236;</w:t>
      </w:r>
    </w:p>
    <w:p w:rsidR="00CA207C" w:rsidRPr="00DC70EF" w:rsidRDefault="00CA207C" w:rsidP="00DC70EF">
      <w:pPr>
        <w:pStyle w:val="a3"/>
        <w:numPr>
          <w:ilvl w:val="0"/>
          <w:numId w:val="1"/>
        </w:numPr>
        <w:ind w:left="567"/>
        <w:rPr>
          <w:rFonts w:ascii="Century Gothic" w:eastAsia="Times New Roman" w:hAnsi="Century Gothic" w:cs="Times New Roman"/>
          <w:lang w:eastAsia="uk-UA"/>
        </w:rPr>
      </w:pPr>
      <w:r w:rsidRPr="00DC70EF">
        <w:rPr>
          <w:rFonts w:ascii="Century Gothic" w:eastAsia="Times New Roman" w:hAnsi="Century Gothic" w:cs="Times New Roman"/>
          <w:lang w:eastAsia="uk-UA"/>
        </w:rPr>
        <w:t xml:space="preserve">«Всесвітня історія. 7–9 класи» затверджені наказом Міністерства освіти і науки України від 07.06.2017 р. № 804; </w:t>
      </w:r>
    </w:p>
    <w:p w:rsidR="00CA207C" w:rsidRPr="00DC70EF" w:rsidRDefault="00CA207C" w:rsidP="00DC70EF">
      <w:pPr>
        <w:pStyle w:val="a3"/>
        <w:numPr>
          <w:ilvl w:val="0"/>
          <w:numId w:val="1"/>
        </w:numPr>
        <w:ind w:left="567"/>
        <w:rPr>
          <w:rFonts w:ascii="Century Gothic" w:eastAsia="Times New Roman" w:hAnsi="Century Gothic" w:cs="Times New Roman"/>
          <w:lang w:eastAsia="uk-UA"/>
        </w:rPr>
      </w:pPr>
      <w:r w:rsidRPr="00DC70EF">
        <w:rPr>
          <w:rFonts w:ascii="Century Gothic" w:eastAsia="Times New Roman" w:hAnsi="Century Gothic" w:cs="Times New Roman"/>
          <w:lang w:eastAsia="uk-UA"/>
        </w:rPr>
        <w:t>«Історія України. Всесвітня історія. 10–11 класи», затверджені наказом МОН України від 21.02.2019 №</w:t>
      </w:r>
      <w:r w:rsidR="00DC70EF" w:rsidRPr="00DC70EF">
        <w:rPr>
          <w:rFonts w:ascii="Century Gothic" w:eastAsia="Times New Roman" w:hAnsi="Century Gothic" w:cs="Times New Roman"/>
          <w:lang w:eastAsia="uk-UA"/>
        </w:rPr>
        <w:t xml:space="preserve"> </w:t>
      </w:r>
      <w:r w:rsidRPr="00DC70EF">
        <w:rPr>
          <w:rFonts w:ascii="Century Gothic" w:eastAsia="Times New Roman" w:hAnsi="Century Gothic" w:cs="Times New Roman"/>
          <w:lang w:eastAsia="uk-UA"/>
        </w:rPr>
        <w:t>236.</w:t>
      </w:r>
    </w:p>
    <w:p w:rsidR="00CA207C" w:rsidRPr="00DC70EF" w:rsidRDefault="00CA207C" w:rsidP="00DC70EF">
      <w:pPr>
        <w:shd w:val="clear" w:color="auto" w:fill="FFFFFF"/>
        <w:contextualSpacing/>
        <w:rPr>
          <w:rFonts w:ascii="Century Gothic" w:eastAsia="Times New Roman" w:hAnsi="Century Gothic" w:cs="Times New Roman"/>
          <w:lang w:eastAsia="uk-UA"/>
        </w:rPr>
      </w:pPr>
      <w:r w:rsidRPr="00DC70EF">
        <w:rPr>
          <w:rFonts w:ascii="Century Gothic" w:eastAsia="Times New Roman" w:hAnsi="Century Gothic" w:cs="Times New Roman"/>
          <w:lang w:eastAsia="uk-UA"/>
        </w:rPr>
        <w:t xml:space="preserve">Програми розміщено на сайті Міністерства освіти і науки України за посиланням: </w:t>
      </w:r>
    </w:p>
    <w:p w:rsidR="00CA207C" w:rsidRPr="00DC70EF" w:rsidRDefault="009429A6" w:rsidP="00DC70EF">
      <w:pPr>
        <w:shd w:val="clear" w:color="auto" w:fill="FFFFFF"/>
        <w:contextualSpacing/>
        <w:rPr>
          <w:rFonts w:ascii="Century Gothic" w:eastAsia="Times New Roman" w:hAnsi="Century Gothic" w:cs="Times New Roman"/>
          <w:lang w:eastAsia="uk-UA"/>
        </w:rPr>
      </w:pPr>
      <w:hyperlink r:id="rId5" w:history="1">
        <w:r w:rsidR="00CA207C" w:rsidRPr="00DC70EF">
          <w:rPr>
            <w:rFonts w:ascii="Century Gothic" w:eastAsia="Times New Roman" w:hAnsi="Century Gothic" w:cs="Times New Roman"/>
            <w:color w:val="0000FF"/>
            <w:u w:val="single"/>
            <w:lang w:eastAsia="ru-RU"/>
          </w:rPr>
          <w:t>https://mon.gov.ua/ua/npa/pro-vnesennya-zmin-do-navchalnih-program-z-istoriyi-ukrayini-dlya-5-9-ta-10-11-klasiv-zakladiv-zagalnoyi-serednoyi-osviti</w:t>
        </w:r>
      </w:hyperlink>
      <w:r w:rsidR="00CA207C" w:rsidRPr="00DC70EF">
        <w:rPr>
          <w:rFonts w:ascii="Century Gothic" w:eastAsia="Times New Roman" w:hAnsi="Century Gothic" w:cs="Times New Roman"/>
          <w:lang w:eastAsia="uk-UA"/>
        </w:rPr>
        <w:t xml:space="preserve"> </w:t>
      </w:r>
    </w:p>
    <w:p w:rsidR="00DC70EF" w:rsidRDefault="00DC70EF" w:rsidP="00DC70EF">
      <w:pPr>
        <w:shd w:val="clear" w:color="auto" w:fill="FFFFFF"/>
        <w:ind w:firstLine="425"/>
        <w:contextualSpacing/>
        <w:rPr>
          <w:rFonts w:ascii="Century Gothic" w:eastAsia="Times New Roman" w:hAnsi="Century Gothic" w:cs="Times New Roman"/>
          <w:lang w:eastAsia="uk-UA"/>
        </w:rPr>
      </w:pPr>
    </w:p>
    <w:p w:rsidR="00DC70EF" w:rsidRDefault="00CA207C" w:rsidP="00DC70EF">
      <w:pPr>
        <w:shd w:val="clear" w:color="auto" w:fill="FFFFFF"/>
        <w:ind w:firstLine="425"/>
        <w:rPr>
          <w:rFonts w:ascii="Century Gothic" w:eastAsia="Times New Roman" w:hAnsi="Century Gothic" w:cs="Times New Roman"/>
          <w:spacing w:val="-4"/>
          <w:lang w:eastAsia="ru-RU"/>
        </w:rPr>
      </w:pPr>
      <w:r w:rsidRPr="00DC70EF">
        <w:rPr>
          <w:rFonts w:ascii="Century Gothic" w:eastAsia="Times New Roman" w:hAnsi="Century Gothic" w:cs="Times New Roman"/>
          <w:lang w:eastAsia="uk-UA"/>
        </w:rPr>
        <w:t>Для у</w:t>
      </w:r>
      <w:r w:rsidRPr="00DC70EF">
        <w:rPr>
          <w:rFonts w:ascii="Century Gothic" w:eastAsia="Times New Roman" w:hAnsi="Century Gothic" w:cs="Times New Roman"/>
          <w:lang w:eastAsia="ru-RU"/>
        </w:rPr>
        <w:t>чнів</w:t>
      </w:r>
      <w:r w:rsidR="00DC70EF">
        <w:rPr>
          <w:rFonts w:ascii="Century Gothic" w:eastAsia="Times New Roman" w:hAnsi="Century Gothic" w:cs="Times New Roman"/>
          <w:lang w:eastAsia="ru-RU"/>
        </w:rPr>
        <w:t xml:space="preserve"> </w:t>
      </w:r>
      <w:r w:rsidRPr="00DC70EF">
        <w:rPr>
          <w:rFonts w:ascii="Century Gothic" w:eastAsia="Times New Roman" w:hAnsi="Century Gothic" w:cs="Times New Roman"/>
          <w:lang w:eastAsia="ru-RU"/>
        </w:rPr>
        <w:t>10 -</w:t>
      </w:r>
      <w:r w:rsidR="00DC70EF">
        <w:rPr>
          <w:rFonts w:ascii="Century Gothic" w:eastAsia="Times New Roman" w:hAnsi="Century Gothic" w:cs="Times New Roman"/>
          <w:lang w:eastAsia="ru-RU"/>
        </w:rPr>
        <w:t xml:space="preserve"> </w:t>
      </w:r>
      <w:r w:rsidRPr="00DC70EF">
        <w:rPr>
          <w:rFonts w:ascii="Century Gothic" w:eastAsia="Times New Roman" w:hAnsi="Century Gothic" w:cs="Times New Roman"/>
          <w:lang w:eastAsia="ru-RU"/>
        </w:rPr>
        <w:t>11</w:t>
      </w:r>
      <w:r w:rsidR="00DC70EF">
        <w:rPr>
          <w:rFonts w:ascii="Century Gothic" w:eastAsia="Times New Roman" w:hAnsi="Century Gothic" w:cs="Times New Roman"/>
          <w:lang w:eastAsia="ru-RU"/>
        </w:rPr>
        <w:t xml:space="preserve"> </w:t>
      </w:r>
      <w:r w:rsidRPr="00DC70EF">
        <w:rPr>
          <w:rFonts w:ascii="Century Gothic" w:eastAsia="Times New Roman" w:hAnsi="Century Gothic" w:cs="Times New Roman"/>
          <w:lang w:eastAsia="ru-RU"/>
        </w:rPr>
        <w:t>класів Міністерством рекомендовано</w:t>
      </w:r>
      <w:r w:rsidR="00DC70EF">
        <w:rPr>
          <w:rFonts w:ascii="Century Gothic" w:eastAsia="Times New Roman" w:hAnsi="Century Gothic" w:cs="Times New Roman"/>
          <w:lang w:eastAsia="ru-RU"/>
        </w:rPr>
        <w:t xml:space="preserve"> </w:t>
      </w:r>
      <w:r w:rsidRPr="00DC70EF">
        <w:rPr>
          <w:rFonts w:ascii="Century Gothic" w:eastAsia="Times New Roman" w:hAnsi="Century Gothic" w:cs="Times New Roman"/>
          <w:lang w:eastAsia="ru-RU"/>
        </w:rPr>
        <w:t xml:space="preserve">для вивчення </w:t>
      </w:r>
      <w:r w:rsidRPr="00DC70EF">
        <w:rPr>
          <w:rFonts w:ascii="Century Gothic" w:eastAsia="Times New Roman" w:hAnsi="Century Gothic" w:cs="Times New Roman"/>
          <w:bCs/>
          <w:lang w:eastAsia="ru-RU"/>
        </w:rPr>
        <w:t xml:space="preserve">інтегрований курс «Історія: Україна і світ», а також 2 окремі кури </w:t>
      </w:r>
      <w:r w:rsidRPr="00DC70EF">
        <w:rPr>
          <w:rFonts w:ascii="Century Gothic" w:eastAsia="Times New Roman" w:hAnsi="Century Gothic" w:cs="Times New Roman"/>
          <w:spacing w:val="-4"/>
          <w:lang w:eastAsia="ru-RU"/>
        </w:rPr>
        <w:t xml:space="preserve">“Історія </w:t>
      </w:r>
      <w:proofErr w:type="spellStart"/>
      <w:r w:rsidRPr="00DC70EF">
        <w:rPr>
          <w:rFonts w:ascii="Century Gothic" w:eastAsia="Times New Roman" w:hAnsi="Century Gothic" w:cs="Times New Roman"/>
          <w:spacing w:val="-4"/>
          <w:lang w:eastAsia="ru-RU"/>
        </w:rPr>
        <w:t>України”</w:t>
      </w:r>
      <w:proofErr w:type="spellEnd"/>
      <w:r w:rsidRPr="00DC70EF">
        <w:rPr>
          <w:rFonts w:ascii="Century Gothic" w:eastAsia="Times New Roman" w:hAnsi="Century Gothic" w:cs="Times New Roman"/>
          <w:spacing w:val="-4"/>
          <w:lang w:eastAsia="ru-RU"/>
        </w:rPr>
        <w:t xml:space="preserve"> та </w:t>
      </w:r>
      <w:proofErr w:type="spellStart"/>
      <w:r w:rsidRPr="00DC70EF">
        <w:rPr>
          <w:rFonts w:ascii="Century Gothic" w:eastAsia="Times New Roman" w:hAnsi="Century Gothic" w:cs="Times New Roman"/>
          <w:spacing w:val="-4"/>
          <w:lang w:eastAsia="ru-RU"/>
        </w:rPr>
        <w:t>“Всесвітня</w:t>
      </w:r>
      <w:proofErr w:type="spellEnd"/>
      <w:r w:rsidRPr="00DC70EF">
        <w:rPr>
          <w:rFonts w:ascii="Century Gothic" w:eastAsia="Times New Roman" w:hAnsi="Century Gothic" w:cs="Times New Roman"/>
          <w:spacing w:val="-4"/>
          <w:lang w:eastAsia="ru-RU"/>
        </w:rPr>
        <w:t xml:space="preserve"> </w:t>
      </w:r>
      <w:proofErr w:type="spellStart"/>
      <w:r w:rsidRPr="00DC70EF">
        <w:rPr>
          <w:rFonts w:ascii="Century Gothic" w:eastAsia="Times New Roman" w:hAnsi="Century Gothic" w:cs="Times New Roman"/>
          <w:spacing w:val="-4"/>
          <w:lang w:eastAsia="ru-RU"/>
        </w:rPr>
        <w:t>історія”</w:t>
      </w:r>
      <w:proofErr w:type="spellEnd"/>
      <w:r w:rsidRPr="00DC70EF">
        <w:rPr>
          <w:rFonts w:ascii="Century Gothic" w:eastAsia="Times New Roman" w:hAnsi="Century Gothic" w:cs="Times New Roman"/>
          <w:spacing w:val="-4"/>
          <w:lang w:eastAsia="ru-RU"/>
        </w:rPr>
        <w:t>.</w:t>
      </w:r>
      <w:r w:rsidR="00DC70EF">
        <w:rPr>
          <w:rFonts w:ascii="Century Gothic" w:eastAsia="Times New Roman" w:hAnsi="Century Gothic" w:cs="Times New Roman"/>
          <w:spacing w:val="-4"/>
          <w:lang w:eastAsia="ru-RU"/>
        </w:rPr>
        <w:t xml:space="preserve"> </w:t>
      </w:r>
    </w:p>
    <w:p w:rsidR="00CA207C" w:rsidRPr="00DC70EF" w:rsidRDefault="00CA207C" w:rsidP="00DC70EF">
      <w:pPr>
        <w:shd w:val="clear" w:color="auto" w:fill="FFFFFF"/>
        <w:ind w:firstLine="425"/>
        <w:rPr>
          <w:rFonts w:ascii="Century Gothic" w:eastAsia="Times New Roman" w:hAnsi="Century Gothic" w:cs="Times New Roman"/>
          <w:spacing w:val="-4"/>
          <w:lang w:eastAsia="ru-RU"/>
        </w:rPr>
      </w:pPr>
      <w:r w:rsidRPr="00DC70EF">
        <w:rPr>
          <w:rFonts w:ascii="Century Gothic" w:eastAsia="Times New Roman" w:hAnsi="Century Gothic" w:cs="Times New Roman"/>
          <w:spacing w:val="-4"/>
          <w:lang w:eastAsia="ru-RU"/>
        </w:rPr>
        <w:t xml:space="preserve">Для підвищення результативності навчання пропонуємо синхронізувати вивчення історії України та всесвітньої історії в тих класах, де всесвітня історія та історія України вивчаються паралельно (7 - 11). Рекомендовану послідовність вивчення історії України та всесвітньої історії за розділами наведено у програмах. </w:t>
      </w:r>
      <w:r w:rsidRPr="00DC70EF">
        <w:rPr>
          <w:rFonts w:ascii="Century Gothic" w:eastAsia="Times New Roman" w:hAnsi="Century Gothic" w:cs="Times New Roman"/>
          <w:lang w:eastAsia="ru-RU"/>
        </w:rPr>
        <w:t xml:space="preserve">Проте вчитель може організувати вивчення учнями програмного матеріалу зазначених курсів як послідовно, так і паралельно. Методичні структури не уповноважені регламентувати розподіл учителем навчальних годин у межах тем. </w:t>
      </w:r>
    </w:p>
    <w:p w:rsidR="00CA207C" w:rsidRPr="00DC70EF" w:rsidRDefault="00CA207C" w:rsidP="00DC70EF">
      <w:pPr>
        <w:ind w:firstLine="425"/>
        <w:rPr>
          <w:rFonts w:ascii="Century Gothic" w:eastAsia="Times New Roman" w:hAnsi="Century Gothic" w:cs="Times New Roman"/>
          <w:lang w:eastAsia="ru-RU"/>
        </w:rPr>
      </w:pPr>
      <w:r w:rsidRPr="00DC70EF">
        <w:rPr>
          <w:rFonts w:ascii="Century Gothic" w:eastAsia="Times New Roman" w:hAnsi="Century Gothic" w:cs="Times New Roman"/>
          <w:lang w:eastAsia="ru-RU"/>
        </w:rPr>
        <w:t>Під час вивчення</w:t>
      </w:r>
      <w:r w:rsidR="00DC70EF">
        <w:rPr>
          <w:rFonts w:ascii="Century Gothic" w:eastAsia="Times New Roman" w:hAnsi="Century Gothic" w:cs="Times New Roman"/>
          <w:lang w:eastAsia="ru-RU"/>
        </w:rPr>
        <w:t xml:space="preserve"> </w:t>
      </w:r>
      <w:r w:rsidRPr="00DC70EF">
        <w:rPr>
          <w:rFonts w:ascii="Century Gothic" w:eastAsia="Times New Roman" w:hAnsi="Century Gothic" w:cs="Times New Roman"/>
          <w:lang w:eastAsia="ru-RU"/>
        </w:rPr>
        <w:t>учнями 11 класу розділу 6 «творення нової України» рекомендуємо використовувати інформаційно-довідкові матеріали щодо хронології подій 2014–2019 років, які відбувалися в Автономній Республіці Крим та під час проведення антитерористичної</w:t>
      </w:r>
      <w:r w:rsidRPr="00DC70EF">
        <w:rPr>
          <w:rFonts w:ascii="Century Gothic" w:eastAsia="Times New Roman" w:hAnsi="Century Gothic" w:cs="Times New Roman"/>
          <w:b/>
          <w:lang w:eastAsia="ru-RU"/>
        </w:rPr>
        <w:t xml:space="preserve"> </w:t>
      </w:r>
      <w:r w:rsidRPr="00DC70EF">
        <w:rPr>
          <w:rFonts w:ascii="Century Gothic" w:eastAsia="Times New Roman" w:hAnsi="Century Gothic" w:cs="Times New Roman"/>
          <w:lang w:eastAsia="ru-RU"/>
        </w:rPr>
        <w:t>операції / операції Об’єднаних сил на Сході України, які були підготовлені Науково-дослідний центр воєнної історії</w:t>
      </w:r>
      <w:r w:rsidR="00DC70EF">
        <w:rPr>
          <w:rFonts w:ascii="Century Gothic" w:eastAsia="Times New Roman" w:hAnsi="Century Gothic" w:cs="Times New Roman"/>
          <w:lang w:eastAsia="ru-RU"/>
        </w:rPr>
        <w:t xml:space="preserve"> </w:t>
      </w:r>
      <w:r w:rsidRPr="00DC70EF">
        <w:rPr>
          <w:rFonts w:ascii="Century Gothic" w:eastAsia="Times New Roman" w:hAnsi="Century Gothic" w:cs="Times New Roman"/>
          <w:lang w:eastAsia="ru-RU"/>
        </w:rPr>
        <w:t xml:space="preserve">Національного університету оборони України імені Івана </w:t>
      </w:r>
      <w:proofErr w:type="spellStart"/>
      <w:r w:rsidRPr="00DC70EF">
        <w:rPr>
          <w:rFonts w:ascii="Century Gothic" w:eastAsia="Times New Roman" w:hAnsi="Century Gothic" w:cs="Times New Roman"/>
          <w:lang w:eastAsia="ru-RU"/>
        </w:rPr>
        <w:t>Черняховського</w:t>
      </w:r>
      <w:proofErr w:type="spellEnd"/>
      <w:r w:rsidRPr="00DC70EF">
        <w:rPr>
          <w:rFonts w:ascii="Century Gothic" w:eastAsia="Times New Roman" w:hAnsi="Century Gothic" w:cs="Times New Roman"/>
          <w:lang w:eastAsia="ru-RU"/>
        </w:rPr>
        <w:t xml:space="preserve"> (автори</w:t>
      </w:r>
      <w:r w:rsidRPr="00DC70EF">
        <w:rPr>
          <w:rFonts w:ascii="Century Gothic" w:eastAsia="Times New Roman" w:hAnsi="Century Gothic" w:cs="Times New Roman"/>
          <w:b/>
          <w:lang w:eastAsia="ru-RU"/>
        </w:rPr>
        <w:t xml:space="preserve"> </w:t>
      </w:r>
      <w:r w:rsidRPr="00DC70EF">
        <w:rPr>
          <w:rFonts w:ascii="Century Gothic" w:eastAsia="Times New Roman" w:hAnsi="Century Gothic" w:cs="Times New Roman"/>
          <w:lang w:eastAsia="ru-RU"/>
        </w:rPr>
        <w:t>В. М. </w:t>
      </w:r>
      <w:proofErr w:type="spellStart"/>
      <w:r w:rsidRPr="00DC70EF">
        <w:rPr>
          <w:rFonts w:ascii="Century Gothic" w:eastAsia="Times New Roman" w:hAnsi="Century Gothic" w:cs="Times New Roman"/>
          <w:lang w:eastAsia="ru-RU"/>
        </w:rPr>
        <w:t>Грицюк</w:t>
      </w:r>
      <w:proofErr w:type="spellEnd"/>
      <w:r w:rsidRPr="00DC70EF">
        <w:rPr>
          <w:rFonts w:ascii="Century Gothic" w:eastAsia="Times New Roman" w:hAnsi="Century Gothic" w:cs="Times New Roman"/>
          <w:lang w:eastAsia="ru-RU"/>
        </w:rPr>
        <w:t>, О. О. Пашкова, О. І. Покотило, С. П. </w:t>
      </w:r>
      <w:proofErr w:type="spellStart"/>
      <w:r w:rsidRPr="00DC70EF">
        <w:rPr>
          <w:rFonts w:ascii="Century Gothic" w:eastAsia="Times New Roman" w:hAnsi="Century Gothic" w:cs="Times New Roman"/>
          <w:lang w:eastAsia="ru-RU"/>
        </w:rPr>
        <w:t>Сегеда</w:t>
      </w:r>
      <w:proofErr w:type="spellEnd"/>
      <w:r w:rsidRPr="00DC70EF">
        <w:rPr>
          <w:rFonts w:ascii="Century Gothic" w:eastAsia="Times New Roman" w:hAnsi="Century Gothic" w:cs="Times New Roman"/>
          <w:lang w:eastAsia="ru-RU"/>
        </w:rPr>
        <w:t>, О. Л.Скрябін). Матеріали розміщено на сайті Міністерства у рубриці «Методичні рекомендації»</w:t>
      </w:r>
    </w:p>
    <w:p w:rsidR="00CA207C" w:rsidRPr="00DC70EF" w:rsidRDefault="00CA207C" w:rsidP="00DC70EF">
      <w:pPr>
        <w:ind w:firstLine="425"/>
        <w:rPr>
          <w:rFonts w:ascii="Century Gothic" w:eastAsia="Times New Roman" w:hAnsi="Century Gothic" w:cs="Times New Roman"/>
          <w:lang w:eastAsia="ru-RU"/>
        </w:rPr>
      </w:pPr>
      <w:r w:rsidRPr="00DC70EF">
        <w:rPr>
          <w:rFonts w:ascii="Century Gothic" w:eastAsia="Times New Roman" w:hAnsi="Century Gothic" w:cs="Times New Roman"/>
          <w:b/>
          <w:bCs/>
          <w:smallCaps/>
          <w:lang w:eastAsia="ru-RU"/>
        </w:rPr>
        <w:tab/>
      </w:r>
      <w:r w:rsidRPr="00DC70EF">
        <w:rPr>
          <w:rFonts w:ascii="Century Gothic" w:eastAsia="Times New Roman" w:hAnsi="Century Gothic" w:cs="Times New Roman"/>
          <w:lang w:eastAsia="ru-RU"/>
        </w:rPr>
        <w:t>У 2019–2020 н. р. частина учнів/учениць 10–11 класів навчатиметься за програмою інтегрованого курсу «Історія: Україна і світ», який запроваджено у 2018 р.</w:t>
      </w:r>
      <w:r w:rsidR="00DC70EF">
        <w:rPr>
          <w:rFonts w:ascii="Century Gothic" w:eastAsia="Times New Roman" w:hAnsi="Century Gothic" w:cs="Times New Roman"/>
          <w:lang w:eastAsia="ru-RU"/>
        </w:rPr>
        <w:t xml:space="preserve"> </w:t>
      </w:r>
      <w:r w:rsidRPr="00DC70EF">
        <w:rPr>
          <w:rFonts w:ascii="Century Gothic" w:eastAsia="Times New Roman" w:hAnsi="Century Gothic" w:cs="Times New Roman"/>
          <w:lang w:eastAsia="ru-RU"/>
        </w:rPr>
        <w:t xml:space="preserve">Новий курс спрямований на формування розумінь і вмінь інтерпретувати історію України як частину світового культурного, економічного, соціального та політичного простору, пояснювати взаємодію української та світової історії, навчити учнів/учениць виокремлювали й аналізувати історичні виклики, з якими стикалися держави, народи-нації й люди впродовж ХХ і на початку ХХІ ст. Загалом курс спрямовано на реалізацію засад </w:t>
      </w:r>
      <w:proofErr w:type="spellStart"/>
      <w:r w:rsidRPr="00DC70EF">
        <w:rPr>
          <w:rFonts w:ascii="Century Gothic" w:eastAsia="Times New Roman" w:hAnsi="Century Gothic" w:cs="Times New Roman"/>
          <w:lang w:eastAsia="ru-RU"/>
        </w:rPr>
        <w:t>компетентнісно</w:t>
      </w:r>
      <w:proofErr w:type="spellEnd"/>
      <w:r w:rsidRPr="00DC70EF">
        <w:rPr>
          <w:rFonts w:ascii="Century Gothic" w:eastAsia="Times New Roman" w:hAnsi="Century Gothic" w:cs="Times New Roman"/>
          <w:lang w:eastAsia="ru-RU"/>
        </w:rPr>
        <w:t xml:space="preserve"> орієнтованого навчання історії, зокрема розвиток критичного мислення і творчих здібностей.</w:t>
      </w:r>
    </w:p>
    <w:p w:rsidR="00CA207C" w:rsidRPr="00DC70EF" w:rsidRDefault="00CA207C" w:rsidP="00DC70EF">
      <w:pPr>
        <w:ind w:firstLine="425"/>
        <w:rPr>
          <w:rFonts w:ascii="Century Gothic" w:eastAsia="Times New Roman" w:hAnsi="Century Gothic" w:cs="Times New Roman"/>
          <w:lang w:eastAsia="ru-RU"/>
        </w:rPr>
      </w:pPr>
      <w:r w:rsidRPr="00DC70EF">
        <w:rPr>
          <w:rFonts w:ascii="Century Gothic" w:eastAsia="Times New Roman" w:hAnsi="Century Gothic" w:cs="Times New Roman"/>
          <w:lang w:eastAsia="ru-RU"/>
        </w:rPr>
        <w:t xml:space="preserve">Програма інтегрованого курсу для 10 класу охоплює основні події, явища і процеси, які визначали історію України і світу в 1914–1945 рр. Це – один з найдраматичніших періодів у світовій історії, адже своєрідним його обрамленням були соціальні й національні революції та дві світові війни. Сутністю української історії в той час стала боротьба (у тому числі збройна) за національну державність, </w:t>
      </w:r>
      <w:r w:rsidRPr="00DC70EF">
        <w:rPr>
          <w:rFonts w:ascii="Century Gothic" w:eastAsia="Times New Roman" w:hAnsi="Century Gothic" w:cs="Times New Roman"/>
          <w:lang w:eastAsia="ru-RU"/>
        </w:rPr>
        <w:lastRenderedPageBreak/>
        <w:t xml:space="preserve">протистояння тоталітаризму. В 11 класі йдеться про час від завершення Другої світової війни до сучасності. Увага зосереджена на післявоєнному врегулюванні (особливо на його українському вимірі), пошуках державами й народами нових моделей розвитку, українському національно-визвольному русі (передусім діяльності в русі опору української інтелігенції), формуванні </w:t>
      </w:r>
      <w:proofErr w:type="spellStart"/>
      <w:r w:rsidRPr="00DC70EF">
        <w:rPr>
          <w:rFonts w:ascii="Century Gothic" w:eastAsia="Times New Roman" w:hAnsi="Century Gothic" w:cs="Times New Roman"/>
          <w:lang w:eastAsia="ru-RU"/>
        </w:rPr>
        <w:t>постіндустрального</w:t>
      </w:r>
      <w:proofErr w:type="spellEnd"/>
      <w:r w:rsidRPr="00DC70EF">
        <w:rPr>
          <w:rFonts w:ascii="Century Gothic" w:eastAsia="Times New Roman" w:hAnsi="Century Gothic" w:cs="Times New Roman"/>
          <w:lang w:eastAsia="ru-RU"/>
        </w:rPr>
        <w:t xml:space="preserve"> суспільства, революційних змінах у Європі на зламі 1980–1990-х років та проголошенні незалежності України, становищі України в сучасному світі.</w:t>
      </w:r>
    </w:p>
    <w:p w:rsidR="00CA207C" w:rsidRPr="00DC70EF" w:rsidRDefault="00CA207C" w:rsidP="00DC70EF">
      <w:pPr>
        <w:ind w:firstLine="425"/>
        <w:rPr>
          <w:rFonts w:ascii="Century Gothic" w:eastAsia="Times New Roman" w:hAnsi="Century Gothic" w:cs="Times New Roman"/>
          <w:lang w:eastAsia="ru-RU"/>
        </w:rPr>
      </w:pPr>
      <w:r w:rsidRPr="00DC70EF">
        <w:rPr>
          <w:rFonts w:ascii="Century Gothic" w:eastAsia="Times New Roman" w:hAnsi="Century Gothic" w:cs="Times New Roman"/>
          <w:lang w:eastAsia="ru-RU"/>
        </w:rPr>
        <w:t xml:space="preserve">У роботі над курсом належить: а) не втрачати з поля зору такі засади, як громадянська спрямованість, </w:t>
      </w:r>
      <w:proofErr w:type="spellStart"/>
      <w:r w:rsidRPr="00DC70EF">
        <w:rPr>
          <w:rFonts w:ascii="Century Gothic" w:eastAsia="Times New Roman" w:hAnsi="Century Gothic" w:cs="Times New Roman"/>
          <w:lang w:eastAsia="ru-RU"/>
        </w:rPr>
        <w:t>людиноцентризм</w:t>
      </w:r>
      <w:proofErr w:type="spellEnd"/>
      <w:r w:rsidRPr="00DC70EF">
        <w:rPr>
          <w:rFonts w:ascii="Century Gothic" w:eastAsia="Times New Roman" w:hAnsi="Century Gothic" w:cs="Times New Roman"/>
          <w:lang w:eastAsia="ru-RU"/>
        </w:rPr>
        <w:t xml:space="preserve">, </w:t>
      </w:r>
      <w:proofErr w:type="spellStart"/>
      <w:r w:rsidRPr="00DC70EF">
        <w:rPr>
          <w:rFonts w:ascii="Century Gothic" w:eastAsia="Times New Roman" w:hAnsi="Century Gothic" w:cs="Times New Roman"/>
          <w:lang w:eastAsia="ru-RU"/>
        </w:rPr>
        <w:t>україноцентризм</w:t>
      </w:r>
      <w:proofErr w:type="spellEnd"/>
      <w:r w:rsidRPr="00DC70EF">
        <w:rPr>
          <w:rFonts w:ascii="Century Gothic" w:eastAsia="Times New Roman" w:hAnsi="Century Gothic" w:cs="Times New Roman"/>
          <w:lang w:eastAsia="ru-RU"/>
        </w:rPr>
        <w:t xml:space="preserve">, </w:t>
      </w:r>
      <w:proofErr w:type="spellStart"/>
      <w:r w:rsidRPr="00DC70EF">
        <w:rPr>
          <w:rFonts w:ascii="Century Gothic" w:eastAsia="Times New Roman" w:hAnsi="Century Gothic" w:cs="Times New Roman"/>
          <w:lang w:eastAsia="ru-RU"/>
        </w:rPr>
        <w:t>націєтворення</w:t>
      </w:r>
      <w:proofErr w:type="spellEnd"/>
      <w:r w:rsidRPr="00DC70EF">
        <w:rPr>
          <w:rFonts w:ascii="Century Gothic" w:eastAsia="Times New Roman" w:hAnsi="Century Gothic" w:cs="Times New Roman"/>
          <w:lang w:eastAsia="ru-RU"/>
        </w:rPr>
        <w:t xml:space="preserve">, європейськість; б) підпорядковувати навчальні завдання актуалізації змістових ліній, які формують ціннісні та світоглядні орієнтації учнівства (як-от, інформаційне середовище, екологічна безпека та сталий розвиток, громадянська відповідальність, підприємливість та фінансова грамотність, здоров’я та безпека, цінності й моральність, культурна самосвідомість, підприємливість та фінансова грамотність); в) проблематику історії України (а вона повинна становити дві третини змістового наповнення) не тільки включати у світовий, насамперед європейський історичний контекст, а й показувати, як вона цей контекст творила і творить. </w:t>
      </w:r>
    </w:p>
    <w:p w:rsidR="00CA207C" w:rsidRPr="00DC70EF" w:rsidRDefault="00CA207C" w:rsidP="00DC70EF">
      <w:pPr>
        <w:ind w:firstLine="425"/>
        <w:rPr>
          <w:rFonts w:ascii="Century Gothic" w:eastAsia="Times New Roman" w:hAnsi="Century Gothic" w:cs="Times New Roman"/>
          <w:lang w:eastAsia="ru-RU"/>
        </w:rPr>
      </w:pPr>
      <w:r w:rsidRPr="00DC70EF">
        <w:rPr>
          <w:rFonts w:ascii="Century Gothic" w:eastAsia="Times New Roman" w:hAnsi="Century Gothic" w:cs="Times New Roman"/>
          <w:lang w:eastAsia="ru-RU"/>
        </w:rPr>
        <w:t>Доцільними є</w:t>
      </w:r>
      <w:r w:rsidR="00DC70EF">
        <w:rPr>
          <w:rFonts w:ascii="Century Gothic" w:eastAsia="Times New Roman" w:hAnsi="Century Gothic" w:cs="Times New Roman"/>
          <w:lang w:eastAsia="ru-RU"/>
        </w:rPr>
        <w:t xml:space="preserve"> </w:t>
      </w:r>
      <w:r w:rsidRPr="00DC70EF">
        <w:rPr>
          <w:rFonts w:ascii="Century Gothic" w:eastAsia="Times New Roman" w:hAnsi="Century Gothic" w:cs="Times New Roman"/>
          <w:lang w:eastAsia="ru-RU"/>
        </w:rPr>
        <w:t>вступні заняття, які мають бути як на початку вивчення курсу, так і</w:t>
      </w:r>
      <w:r w:rsidR="00DC70EF">
        <w:rPr>
          <w:rFonts w:ascii="Century Gothic" w:eastAsia="Times New Roman" w:hAnsi="Century Gothic" w:cs="Times New Roman"/>
          <w:lang w:eastAsia="ru-RU"/>
        </w:rPr>
        <w:t xml:space="preserve"> </w:t>
      </w:r>
      <w:r w:rsidRPr="00DC70EF">
        <w:rPr>
          <w:rFonts w:ascii="Century Gothic" w:eastAsia="Times New Roman" w:hAnsi="Century Gothic" w:cs="Times New Roman"/>
          <w:lang w:eastAsia="ru-RU"/>
        </w:rPr>
        <w:t>перед</w:t>
      </w:r>
      <w:r w:rsidR="00DC70EF">
        <w:rPr>
          <w:rFonts w:ascii="Century Gothic" w:eastAsia="Times New Roman" w:hAnsi="Century Gothic" w:cs="Times New Roman"/>
          <w:lang w:eastAsia="ru-RU"/>
        </w:rPr>
        <w:t xml:space="preserve"> </w:t>
      </w:r>
      <w:r w:rsidRPr="00DC70EF">
        <w:rPr>
          <w:rFonts w:ascii="Century Gothic" w:eastAsia="Times New Roman" w:hAnsi="Century Gothic" w:cs="Times New Roman"/>
          <w:lang w:eastAsia="ru-RU"/>
        </w:rPr>
        <w:t xml:space="preserve">окремими розділами. Такі заняття допоможуть сформувати в учнів/учениць початкові уявлення про ключові явища і процеси історичного періоду, дадуть змогу розпізнати головні тенденції розвитку українського та інших суспільств у той час. Важливо, щоби всі учасники/учасниці освітнього процесу були зорієнтовані на результативну діяльність, зокрема дослідницько-пошукову і творчу роботу. У програмі курсу до кожної теми подано орієнтовну тематику практичних занять, навчальних проектів і/або есе. Вони мають на меті спонукати школярів/школярок до занять історичною </w:t>
      </w:r>
      <w:proofErr w:type="spellStart"/>
      <w:r w:rsidRPr="00DC70EF">
        <w:rPr>
          <w:rFonts w:ascii="Century Gothic" w:eastAsia="Times New Roman" w:hAnsi="Century Gothic" w:cs="Times New Roman"/>
          <w:lang w:eastAsia="ru-RU"/>
        </w:rPr>
        <w:t>біографістикою</w:t>
      </w:r>
      <w:proofErr w:type="spellEnd"/>
      <w:r w:rsidRPr="00DC70EF">
        <w:rPr>
          <w:rFonts w:ascii="Century Gothic" w:eastAsia="Times New Roman" w:hAnsi="Century Gothic" w:cs="Times New Roman"/>
          <w:lang w:eastAsia="ru-RU"/>
        </w:rPr>
        <w:t>, творити портрети історичних особистостей, підтримувати інтерес до родинних історій, формувати вміння шукати інформацію і працювати в групах. Проекти й есе можуть виконуватися за вибором як учителя, так і учнів, як у класі, так і вдома, але з обговоренням результатів на уроці.</w:t>
      </w:r>
    </w:p>
    <w:p w:rsidR="00CA207C" w:rsidRPr="00DC70EF" w:rsidRDefault="00CA207C" w:rsidP="00DC70EF">
      <w:pPr>
        <w:ind w:firstLine="425"/>
        <w:rPr>
          <w:rFonts w:ascii="Century Gothic" w:eastAsia="Times New Roman" w:hAnsi="Century Gothic" w:cs="Times New Roman"/>
          <w:lang w:eastAsia="ru-RU"/>
        </w:rPr>
      </w:pPr>
      <w:r w:rsidRPr="00DC70EF">
        <w:rPr>
          <w:rFonts w:ascii="Century Gothic" w:eastAsia="Times New Roman" w:hAnsi="Century Gothic" w:cs="Times New Roman"/>
          <w:lang w:eastAsia="ru-RU"/>
        </w:rPr>
        <w:t>Учитель/учителька може самостійно планувати навчальну роботу,</w:t>
      </w:r>
      <w:r w:rsidR="00DC70EF">
        <w:rPr>
          <w:rFonts w:ascii="Century Gothic" w:eastAsia="Times New Roman" w:hAnsi="Century Gothic" w:cs="Times New Roman"/>
          <w:lang w:eastAsia="ru-RU"/>
        </w:rPr>
        <w:t xml:space="preserve"> </w:t>
      </w:r>
      <w:r w:rsidRPr="00DC70EF">
        <w:rPr>
          <w:rFonts w:ascii="Century Gothic" w:eastAsia="Times New Roman" w:hAnsi="Century Gothic" w:cs="Times New Roman"/>
          <w:lang w:eastAsia="ru-RU"/>
        </w:rPr>
        <w:t>вибудувати власний алгоритм роботи з учнями/ученицями, зокрема акцентувати на певних навчальних цілях, змістових елементах, розширювати коло історичних діячів/діячок, змінювати послідовність вивчення матеріалу в межах розділів, додавати матеріал з історії рідного краю, доповнювати тематику практичних занять, творчих робіт тощо. Для практичного заняття, проекту, есе учитель/учителька може обрати іншу тему, розробити пізнавальні завдання, що ґрунтуються на самостійно підібраній джерельній базі. Пропоновані учням/ученицям завдання мають бути аналітичними, зорієнтованими на очікувані результати навчально-пізнавальної діяльності, сприяти освоєнню учнями/ученицями ключових компетентностей, формувати розуміння зв’язку між минулим і сучасністю.</w:t>
      </w:r>
    </w:p>
    <w:p w:rsidR="00CA207C" w:rsidRPr="00DC70EF" w:rsidRDefault="00CA207C" w:rsidP="00DC70EF">
      <w:pPr>
        <w:ind w:firstLine="425"/>
        <w:rPr>
          <w:rFonts w:ascii="Century Gothic" w:eastAsia="Times New Roman" w:hAnsi="Century Gothic" w:cs="Times New Roman"/>
          <w:lang w:eastAsia="ru-RU"/>
        </w:rPr>
      </w:pPr>
      <w:r w:rsidRPr="00DC70EF">
        <w:rPr>
          <w:rFonts w:ascii="Century Gothic" w:eastAsia="Times New Roman" w:hAnsi="Century Gothic" w:cs="Times New Roman"/>
          <w:lang w:eastAsia="ru-RU"/>
        </w:rPr>
        <w:t xml:space="preserve">У програмі інтегрованого курсу немає розподілу навчальних годин за розділами. У межах загальної річної кількості годин учитель/учителька самостійно визначає час для роботи над кожним розділом програми, дбаючи при тому про досягнення учнями/ученицями повноти завдань, що визначені як очікувані результати учіння. Слід врахувати, що програма курсу спрямована на те, щоби учні/учениці могли досягати навчальних цілей на основі опрацювання менших обсягів інформації (за рахунок </w:t>
      </w:r>
      <w:r w:rsidRPr="00DC70EF">
        <w:rPr>
          <w:rFonts w:ascii="Century Gothic" w:eastAsia="Times New Roman" w:hAnsi="Century Gothic" w:cs="Times New Roman"/>
          <w:lang w:eastAsia="ru-RU"/>
        </w:rPr>
        <w:lastRenderedPageBreak/>
        <w:t xml:space="preserve">внутрішньої й зовнішньої інтеграції). Плануючи курс, доцільно визначити цілі (очікувані результати учіння) та виділити навчальний час (у межах уроку, окремими уроками) на вивчення історії рідного краю. </w:t>
      </w:r>
    </w:p>
    <w:p w:rsidR="00CA207C" w:rsidRPr="00DC70EF" w:rsidRDefault="00CA207C" w:rsidP="00DC70EF">
      <w:pPr>
        <w:ind w:firstLine="425"/>
        <w:rPr>
          <w:rFonts w:ascii="Century Gothic" w:eastAsia="Times New Roman" w:hAnsi="Century Gothic" w:cs="Times New Roman"/>
          <w:lang w:eastAsia="ru-RU"/>
        </w:rPr>
      </w:pPr>
      <w:r w:rsidRPr="00DC70EF">
        <w:rPr>
          <w:rFonts w:ascii="Century Gothic" w:eastAsia="Times New Roman" w:hAnsi="Century Gothic" w:cs="Times New Roman"/>
          <w:lang w:eastAsia="ru-RU"/>
        </w:rPr>
        <w:t xml:space="preserve">Інформуємо також, що Український інститут національної пам’яті створив сайт, присвячений Другій світовій війні: </w:t>
      </w:r>
      <w:r w:rsidRPr="00DC70EF">
        <w:rPr>
          <w:rFonts w:ascii="Century Gothic" w:eastAsia="Times New Roman" w:hAnsi="Century Gothic" w:cs="Times New Roman"/>
          <w:lang w:val="en-US" w:eastAsia="ru-RU"/>
        </w:rPr>
        <w:t>www</w:t>
      </w:r>
      <w:r w:rsidRPr="00DC70EF">
        <w:rPr>
          <w:rFonts w:ascii="Century Gothic" w:eastAsia="Times New Roman" w:hAnsi="Century Gothic" w:cs="Times New Roman"/>
          <w:lang w:eastAsia="ru-RU"/>
        </w:rPr>
        <w:t>.</w:t>
      </w:r>
      <w:proofErr w:type="spellStart"/>
      <w:r w:rsidRPr="00DC70EF">
        <w:rPr>
          <w:rFonts w:ascii="Century Gothic" w:eastAsia="Times New Roman" w:hAnsi="Century Gothic" w:cs="Times New Roman"/>
          <w:lang w:val="en-US" w:eastAsia="ru-RU"/>
        </w:rPr>
        <w:t>ww</w:t>
      </w:r>
      <w:proofErr w:type="spellEnd"/>
      <w:r w:rsidRPr="00DC70EF">
        <w:rPr>
          <w:rFonts w:ascii="Century Gothic" w:eastAsia="Times New Roman" w:hAnsi="Century Gothic" w:cs="Times New Roman"/>
          <w:lang w:eastAsia="ru-RU"/>
        </w:rPr>
        <w:t>2.</w:t>
      </w:r>
      <w:r w:rsidRPr="00DC70EF">
        <w:rPr>
          <w:rFonts w:ascii="Century Gothic" w:eastAsia="Times New Roman" w:hAnsi="Century Gothic" w:cs="Times New Roman"/>
          <w:lang w:val="en-US" w:eastAsia="ru-RU"/>
        </w:rPr>
        <w:t>memory</w:t>
      </w:r>
      <w:r w:rsidRPr="00DC70EF">
        <w:rPr>
          <w:rFonts w:ascii="Century Gothic" w:eastAsia="Times New Roman" w:hAnsi="Century Gothic" w:cs="Times New Roman"/>
          <w:lang w:eastAsia="ru-RU"/>
        </w:rPr>
        <w:t>.</w:t>
      </w:r>
      <w:proofErr w:type="spellStart"/>
      <w:r w:rsidRPr="00DC70EF">
        <w:rPr>
          <w:rFonts w:ascii="Century Gothic" w:eastAsia="Times New Roman" w:hAnsi="Century Gothic" w:cs="Times New Roman"/>
          <w:lang w:val="en-US" w:eastAsia="ru-RU"/>
        </w:rPr>
        <w:t>gov</w:t>
      </w:r>
      <w:proofErr w:type="spellEnd"/>
      <w:r w:rsidRPr="00DC70EF">
        <w:rPr>
          <w:rFonts w:ascii="Century Gothic" w:eastAsia="Times New Roman" w:hAnsi="Century Gothic" w:cs="Times New Roman"/>
          <w:lang w:eastAsia="ru-RU"/>
        </w:rPr>
        <w:t>.</w:t>
      </w:r>
      <w:proofErr w:type="spellStart"/>
      <w:r w:rsidRPr="00DC70EF">
        <w:rPr>
          <w:rFonts w:ascii="Century Gothic" w:eastAsia="Times New Roman" w:hAnsi="Century Gothic" w:cs="Times New Roman"/>
          <w:lang w:val="en-US" w:eastAsia="ru-RU"/>
        </w:rPr>
        <w:t>ua</w:t>
      </w:r>
      <w:proofErr w:type="spellEnd"/>
      <w:r w:rsidRPr="00DC70EF">
        <w:rPr>
          <w:rFonts w:ascii="Century Gothic" w:eastAsia="Times New Roman" w:hAnsi="Century Gothic" w:cs="Times New Roman"/>
          <w:lang w:eastAsia="ru-RU"/>
        </w:rPr>
        <w:t xml:space="preserve">. Він містить інформацію про ключові події, постаті, карти, </w:t>
      </w:r>
      <w:proofErr w:type="spellStart"/>
      <w:r w:rsidRPr="00DC70EF">
        <w:rPr>
          <w:rFonts w:ascii="Century Gothic" w:eastAsia="Times New Roman" w:hAnsi="Century Gothic" w:cs="Times New Roman"/>
          <w:lang w:eastAsia="ru-RU"/>
        </w:rPr>
        <w:t>інфографіку</w:t>
      </w:r>
      <w:proofErr w:type="spellEnd"/>
      <w:r w:rsidRPr="00DC70EF">
        <w:rPr>
          <w:rFonts w:ascii="Century Gothic" w:eastAsia="Times New Roman" w:hAnsi="Century Gothic" w:cs="Times New Roman"/>
          <w:lang w:eastAsia="ru-RU"/>
        </w:rPr>
        <w:t xml:space="preserve">, фотогалерею: відеоролики й електронні видання про війну, </w:t>
      </w:r>
      <w:proofErr w:type="spellStart"/>
      <w:r w:rsidRPr="00DC70EF">
        <w:rPr>
          <w:rFonts w:ascii="Century Gothic" w:eastAsia="Times New Roman" w:hAnsi="Century Gothic" w:cs="Times New Roman"/>
          <w:lang w:eastAsia="ru-RU"/>
        </w:rPr>
        <w:t>підбірку</w:t>
      </w:r>
      <w:proofErr w:type="spellEnd"/>
      <w:r w:rsidRPr="00DC70EF">
        <w:rPr>
          <w:rFonts w:ascii="Century Gothic" w:eastAsia="Times New Roman" w:hAnsi="Century Gothic" w:cs="Times New Roman"/>
          <w:lang w:eastAsia="ru-RU"/>
        </w:rPr>
        <w:t xml:space="preserve"> фільмів «20 000 хвилин, які змінять ваше уявлення про Другу світову війну» та інші проекти.</w:t>
      </w:r>
      <w:r w:rsidR="00DC70EF">
        <w:rPr>
          <w:rFonts w:ascii="Century Gothic" w:eastAsia="Times New Roman" w:hAnsi="Century Gothic" w:cs="Times New Roman"/>
          <w:lang w:eastAsia="ru-RU"/>
        </w:rPr>
        <w:t xml:space="preserve"> </w:t>
      </w:r>
    </w:p>
    <w:p w:rsidR="00CA207C" w:rsidRPr="00DC70EF" w:rsidRDefault="00CA207C" w:rsidP="00DC70EF">
      <w:pPr>
        <w:ind w:firstLine="425"/>
        <w:rPr>
          <w:rFonts w:ascii="Century Gothic" w:eastAsia="Times New Roman" w:hAnsi="Century Gothic" w:cs="Times New Roman"/>
          <w:b/>
          <w:color w:val="333333"/>
          <w:shd w:val="clear" w:color="auto" w:fill="FFFFFF"/>
          <w:lang w:eastAsia="ru-RU"/>
        </w:rPr>
      </w:pPr>
      <w:r w:rsidRPr="00DC70EF">
        <w:rPr>
          <w:rFonts w:ascii="Century Gothic" w:eastAsia="Times New Roman" w:hAnsi="Century Gothic" w:cs="Times New Roman"/>
          <w:shd w:val="clear" w:color="auto" w:fill="FFFFFF"/>
          <w:lang w:eastAsia="ru-RU"/>
        </w:rPr>
        <w:t xml:space="preserve">23 листопада 2019 р. (традиційно – у четверту суботу листопада) в Україні відзначається </w:t>
      </w:r>
      <w:r w:rsidRPr="00DC70EF">
        <w:rPr>
          <w:rFonts w:ascii="Century Gothic" w:eastAsia="Times New Roman" w:hAnsi="Century Gothic" w:cs="Times New Roman"/>
          <w:b/>
          <w:bCs/>
          <w:shd w:val="clear" w:color="auto" w:fill="FFFFFF"/>
          <w:lang w:eastAsia="ru-RU"/>
        </w:rPr>
        <w:t>День пам’яті жертв Голодомору.</w:t>
      </w:r>
      <w:r w:rsidR="00DC70EF">
        <w:rPr>
          <w:rFonts w:ascii="Century Gothic" w:eastAsia="Times New Roman" w:hAnsi="Century Gothic" w:cs="Times New Roman"/>
          <w:b/>
          <w:shd w:val="clear" w:color="auto" w:fill="FFFFFF"/>
          <w:lang w:eastAsia="ru-RU"/>
        </w:rPr>
        <w:t xml:space="preserve"> </w:t>
      </w:r>
    </w:p>
    <w:p w:rsidR="00CA207C" w:rsidRPr="00DC70EF" w:rsidRDefault="00CA207C" w:rsidP="00DC70EF">
      <w:pPr>
        <w:ind w:firstLine="425"/>
        <w:rPr>
          <w:rFonts w:ascii="Century Gothic" w:eastAsia="Times New Roman" w:hAnsi="Century Gothic" w:cs="Times New Roman"/>
          <w:lang w:eastAsia="uk-UA"/>
        </w:rPr>
      </w:pPr>
      <w:r w:rsidRPr="00DC70EF">
        <w:rPr>
          <w:rFonts w:ascii="Century Gothic" w:eastAsia="Times New Roman" w:hAnsi="Century Gothic" w:cs="Times New Roman"/>
          <w:lang w:eastAsia="uk-UA"/>
        </w:rPr>
        <w:t>Відзначаючи 86-і роковини Голодомору 1932 – 1933 рр. – геноциду українського народу, особливу увагу слід приділити набуттю учнями/ученицями конкретно-історичних знань та осмисленню обставин виникнення, перебігу та наслідків сталінської політики творення голоду.</w:t>
      </w:r>
      <w:r w:rsidR="00DC70EF">
        <w:rPr>
          <w:rFonts w:ascii="Century Gothic" w:eastAsia="Times New Roman" w:hAnsi="Century Gothic" w:cs="Times New Roman"/>
          <w:lang w:eastAsia="uk-UA"/>
        </w:rPr>
        <w:t xml:space="preserve"> </w:t>
      </w:r>
      <w:r w:rsidRPr="00DC70EF">
        <w:rPr>
          <w:rFonts w:ascii="Century Gothic" w:eastAsia="Times New Roman" w:hAnsi="Century Gothic" w:cs="Times New Roman"/>
          <w:lang w:eastAsia="ru-RU"/>
        </w:rPr>
        <w:t xml:space="preserve">Необхідно виокремлювати соціально-фізіологічне явище «голод» від поняття і явища «Голодомор». Термін і явище «голод» вказують на кількісне (відсутність наявності їжі протягом певного терміну) і якісне голодування людського організму (нестача білків, жирів, вуглеводів, відтак калорій). Голод і Голодомор стосовно 1932 – 1933 рр. вирізняються. Вони не є тотожні. Голодомор – це не смерть від голоду, а історична форма застосування терору голодом, тобто штучно організованого голоду в Україні. Він є геноцидом проти цивільного населення у мирний час. Тому маємо завжди використовувати визначення «Голодомор 1932 – 1933 рр. в Україні», тобто вид злочину, роки та місце його скоєння. </w:t>
      </w:r>
    </w:p>
    <w:p w:rsidR="00CA207C" w:rsidRPr="00DC70EF" w:rsidRDefault="00CA207C" w:rsidP="00DC70EF">
      <w:pPr>
        <w:ind w:firstLine="425"/>
        <w:rPr>
          <w:rFonts w:ascii="Century Gothic" w:eastAsia="Times New Roman" w:hAnsi="Century Gothic" w:cs="Times New Roman"/>
          <w:lang w:eastAsia="ru-RU"/>
        </w:rPr>
      </w:pPr>
      <w:r w:rsidRPr="00DC70EF">
        <w:rPr>
          <w:rFonts w:ascii="Century Gothic" w:eastAsia="Times New Roman" w:hAnsi="Century Gothic" w:cs="Times New Roman"/>
          <w:lang w:eastAsia="ru-RU"/>
        </w:rPr>
        <w:t>Історично та юридично хибним є застосування поняття «український геноцид», яке у такому лінгвістичному поєднанні вказує на участь українців у його скоєнні. Правильно писати і говорити – «геноцид українців», « геноцид українського народу».</w:t>
      </w:r>
    </w:p>
    <w:p w:rsidR="00CA207C" w:rsidRPr="00DC70EF" w:rsidRDefault="00CA207C" w:rsidP="00DC70EF">
      <w:pPr>
        <w:ind w:firstLine="425"/>
        <w:rPr>
          <w:rFonts w:ascii="Century Gothic" w:eastAsia="Times New Roman" w:hAnsi="Century Gothic" w:cs="Times New Roman"/>
          <w:lang w:eastAsia="zh-CN"/>
        </w:rPr>
      </w:pPr>
      <w:r w:rsidRPr="00DC70EF">
        <w:rPr>
          <w:rFonts w:ascii="Century Gothic" w:eastAsia="Times New Roman" w:hAnsi="Century Gothic" w:cs="Times New Roman"/>
          <w:lang w:eastAsia="ru-RU"/>
        </w:rPr>
        <w:t xml:space="preserve">Помилковим є розмежування явищ «голод» і «Голодомор» у їх хронологічних рамках 1932 – 1933 рр. Голодомор не є вищою фазою голоду, а історичним, меморіальним і юридичним терміном, який відповідає ознакам геноциду. Закон України від 28 листопада 2006 р. зафіксував хронологічні рамки Голодомору в Україні, тому вони не підлягають ревізії. Вони набули сталості в історіографії. </w:t>
      </w:r>
    </w:p>
    <w:p w:rsidR="00CA207C" w:rsidRPr="00DC70EF" w:rsidRDefault="00CA207C" w:rsidP="00DC70EF">
      <w:pPr>
        <w:ind w:firstLine="425"/>
        <w:rPr>
          <w:rFonts w:ascii="Century Gothic" w:eastAsia="Times New Roman" w:hAnsi="Century Gothic" w:cs="Times New Roman"/>
          <w:lang w:eastAsia="uk-UA"/>
        </w:rPr>
      </w:pPr>
      <w:r w:rsidRPr="00DC70EF">
        <w:rPr>
          <w:rFonts w:ascii="Century Gothic" w:eastAsia="Times New Roman" w:hAnsi="Century Gothic" w:cs="Times New Roman"/>
          <w:lang w:eastAsia="ru-RU"/>
        </w:rPr>
        <w:t xml:space="preserve"> </w:t>
      </w:r>
      <w:r w:rsidRPr="00DC70EF">
        <w:rPr>
          <w:rFonts w:ascii="Century Gothic" w:eastAsia="Times New Roman" w:hAnsi="Century Gothic" w:cs="Times New Roman"/>
          <w:lang w:eastAsia="uk-UA"/>
        </w:rPr>
        <w:t>Важливим є також поєднання класних та позакласних заходів для активізації потенціалу педагогіки партнерства, поєднання зусиль вчителів-батьків-дітей для кращого осмислення й передачі пам’яті про голод-геноцид з погляду виховання усвідомлення цінності власної держави, демократичних свобод, а також соціальної активності та відповідальності.</w:t>
      </w:r>
    </w:p>
    <w:p w:rsidR="00CA207C" w:rsidRPr="00DC70EF" w:rsidRDefault="00CA207C" w:rsidP="00DC70EF">
      <w:pPr>
        <w:ind w:firstLine="425"/>
        <w:rPr>
          <w:rFonts w:ascii="Century Gothic" w:eastAsia="Times New Roman" w:hAnsi="Century Gothic" w:cs="Times New Roman"/>
          <w:lang w:eastAsia="uk-UA"/>
        </w:rPr>
      </w:pPr>
      <w:r w:rsidRPr="00DC70EF">
        <w:rPr>
          <w:rFonts w:ascii="Century Gothic" w:eastAsia="Times New Roman" w:hAnsi="Century Gothic" w:cs="Times New Roman"/>
          <w:lang w:eastAsia="uk-UA"/>
        </w:rPr>
        <w:t xml:space="preserve">Навчальні заклади у 2019/2020 навчальному році можуть долучитися до Всеукраїнського конкурсу учнівських робіт імені Лідії Коваленко і Володимира </w:t>
      </w:r>
      <w:proofErr w:type="spellStart"/>
      <w:r w:rsidRPr="00DC70EF">
        <w:rPr>
          <w:rFonts w:ascii="Century Gothic" w:eastAsia="Times New Roman" w:hAnsi="Century Gothic" w:cs="Times New Roman"/>
          <w:lang w:eastAsia="uk-UA"/>
        </w:rPr>
        <w:t>Маняка</w:t>
      </w:r>
      <w:proofErr w:type="spellEnd"/>
      <w:r w:rsidRPr="00DC70EF">
        <w:rPr>
          <w:rFonts w:ascii="Century Gothic" w:eastAsia="Times New Roman" w:hAnsi="Century Gothic" w:cs="Times New Roman"/>
          <w:lang w:eastAsia="uk-UA"/>
        </w:rPr>
        <w:t xml:space="preserve">. Його вже традиційно проводитиме Інститут історії України НАН України у співпраці з Міністерством освіти і науки України, за підтримки Науково-освітнього консорціуму вивчення Голодомору (HREC) при Канадському інституті українських студій </w:t>
      </w:r>
      <w:proofErr w:type="spellStart"/>
      <w:r w:rsidRPr="00DC70EF">
        <w:rPr>
          <w:rFonts w:ascii="Century Gothic" w:eastAsia="Times New Roman" w:hAnsi="Century Gothic" w:cs="Times New Roman"/>
          <w:lang w:eastAsia="uk-UA"/>
        </w:rPr>
        <w:t>Альбертського</w:t>
      </w:r>
      <w:proofErr w:type="spellEnd"/>
      <w:r w:rsidRPr="00DC70EF">
        <w:rPr>
          <w:rFonts w:ascii="Century Gothic" w:eastAsia="Times New Roman" w:hAnsi="Century Gothic" w:cs="Times New Roman"/>
          <w:lang w:eastAsia="uk-UA"/>
        </w:rPr>
        <w:t xml:space="preserve"> університету.</w:t>
      </w:r>
    </w:p>
    <w:p w:rsidR="00CA207C" w:rsidRPr="00DC70EF" w:rsidRDefault="00CA207C" w:rsidP="00DC70EF">
      <w:pPr>
        <w:ind w:firstLine="425"/>
        <w:rPr>
          <w:rFonts w:ascii="Century Gothic" w:eastAsia="Times New Roman" w:hAnsi="Century Gothic" w:cs="Times New Roman"/>
          <w:lang w:eastAsia="ru-RU"/>
        </w:rPr>
      </w:pPr>
      <w:r w:rsidRPr="00DC70EF">
        <w:rPr>
          <w:rFonts w:ascii="Century Gothic" w:eastAsia="Times New Roman" w:hAnsi="Century Gothic" w:cs="Times New Roman"/>
          <w:lang w:eastAsia="ru-RU"/>
        </w:rPr>
        <w:t>29 вересня 2019</w:t>
      </w:r>
      <w:r w:rsidR="00DC70EF">
        <w:rPr>
          <w:rFonts w:ascii="Century Gothic" w:eastAsia="Times New Roman" w:hAnsi="Century Gothic" w:cs="Times New Roman"/>
          <w:lang w:eastAsia="ru-RU"/>
        </w:rPr>
        <w:t xml:space="preserve"> </w:t>
      </w:r>
      <w:r w:rsidRPr="00DC70EF">
        <w:rPr>
          <w:rFonts w:ascii="Century Gothic" w:eastAsia="Times New Roman" w:hAnsi="Century Gothic" w:cs="Times New Roman"/>
          <w:lang w:eastAsia="ru-RU"/>
        </w:rPr>
        <w:t xml:space="preserve">р. в Україні відзначатиметься День пам’яті жертв Бабиного Яру, який став символом Голокосту та інших злочинів нацизму на окупованій території </w:t>
      </w:r>
      <w:r w:rsidRPr="00DC70EF">
        <w:rPr>
          <w:rFonts w:ascii="Century Gothic" w:eastAsia="Times New Roman" w:hAnsi="Century Gothic" w:cs="Times New Roman"/>
          <w:lang w:eastAsia="ru-RU"/>
        </w:rPr>
        <w:lastRenderedPageBreak/>
        <w:t>України та Східної Європи (</w:t>
      </w:r>
      <w:r w:rsidRPr="00DC70EF">
        <w:rPr>
          <w:rFonts w:ascii="Century Gothic" w:eastAsia="Times New Roman" w:hAnsi="Century Gothic" w:cs="Times New Roman"/>
          <w:shd w:val="clear" w:color="auto" w:fill="FFFFFF"/>
          <w:lang w:eastAsia="ru-RU"/>
        </w:rPr>
        <w:t>за два дні 29 та 30 вересня 1941 р. у Бабиному Ярі, урочищі на північно-західній околиці Києва, розстріляли майже 34 тисячі євреїв. Тут же нацисти розстрілювали ромів, радянських військовополонених, українських націоналістів та інших «ворогів рейху»).</w:t>
      </w:r>
    </w:p>
    <w:p w:rsidR="00CA207C" w:rsidRPr="00DC70EF" w:rsidRDefault="00CA207C" w:rsidP="00DC70EF">
      <w:pPr>
        <w:ind w:firstLine="425"/>
        <w:rPr>
          <w:rFonts w:ascii="Century Gothic" w:eastAsia="Times New Roman" w:hAnsi="Century Gothic" w:cs="Times New Roman"/>
          <w:shd w:val="clear" w:color="auto" w:fill="FBF8E7"/>
          <w:lang w:eastAsia="zh-CN"/>
        </w:rPr>
      </w:pPr>
      <w:r w:rsidRPr="00DC70EF">
        <w:rPr>
          <w:rFonts w:ascii="Century Gothic" w:eastAsia="Times New Roman" w:hAnsi="Century Gothic" w:cs="Times New Roman"/>
          <w:lang w:eastAsia="ru-RU"/>
        </w:rPr>
        <w:t xml:space="preserve">27 січня 2019 р. в Україні та світі, відповідно до Резолюції Генеральної асамблеї ООН 2012 року, відзначається Міжнародний день пам’яті жертв Голокосту (саме в цей день у 1945 р. війська 1-го Українського фронту увійшли до нацистського табору смерті </w:t>
      </w:r>
      <w:proofErr w:type="spellStart"/>
      <w:r w:rsidRPr="00DC70EF">
        <w:rPr>
          <w:rFonts w:ascii="Century Gothic" w:eastAsia="Times New Roman" w:hAnsi="Century Gothic" w:cs="Times New Roman"/>
          <w:lang w:eastAsia="ru-RU"/>
        </w:rPr>
        <w:t>Аушвіц</w:t>
      </w:r>
      <w:proofErr w:type="spellEnd"/>
      <w:r w:rsidRPr="00DC70EF">
        <w:rPr>
          <w:rFonts w:ascii="Century Gothic" w:eastAsia="Times New Roman" w:hAnsi="Century Gothic" w:cs="Times New Roman"/>
          <w:lang w:eastAsia="ru-RU"/>
        </w:rPr>
        <w:t>, який став символом Голокосту та інших нацистських злочинів).</w:t>
      </w:r>
    </w:p>
    <w:p w:rsidR="00CA207C" w:rsidRPr="00DC70EF" w:rsidRDefault="00CA207C" w:rsidP="00DC70EF">
      <w:pPr>
        <w:ind w:firstLine="425"/>
        <w:rPr>
          <w:rFonts w:ascii="Century Gothic" w:eastAsia="Times New Roman" w:hAnsi="Century Gothic" w:cs="Times New Roman"/>
          <w:bCs/>
          <w:lang w:val="ru-RU" w:eastAsia="ru-RU"/>
        </w:rPr>
      </w:pPr>
      <w:r w:rsidRPr="00DC70EF">
        <w:rPr>
          <w:rFonts w:ascii="Century Gothic" w:eastAsia="Times New Roman" w:hAnsi="Century Gothic" w:cs="Times New Roman"/>
          <w:b/>
          <w:bCs/>
          <w:lang w:eastAsia="ru-RU"/>
        </w:rPr>
        <w:t>Вивчення історії Голокосту здійснюється, за рекомендаціями Ради Європи та інших міжнародних організацій, як складова української,</w:t>
      </w:r>
      <w:r w:rsidR="00DC70EF">
        <w:rPr>
          <w:rFonts w:ascii="Century Gothic" w:eastAsia="Times New Roman" w:hAnsi="Century Gothic" w:cs="Times New Roman"/>
          <w:b/>
          <w:bCs/>
          <w:lang w:eastAsia="ru-RU"/>
        </w:rPr>
        <w:t xml:space="preserve"> </w:t>
      </w:r>
      <w:r w:rsidRPr="00DC70EF">
        <w:rPr>
          <w:rFonts w:ascii="Century Gothic" w:eastAsia="Times New Roman" w:hAnsi="Century Gothic" w:cs="Times New Roman"/>
          <w:b/>
          <w:bCs/>
          <w:lang w:eastAsia="ru-RU"/>
        </w:rPr>
        <w:t>європейської та світової історії. Це забезпечується на уроках з історії України та всесвітньої історії, а також у позакласній та позашкільній роботі. Зокрема, Міністерством освіти і науки України затверджені Програми для факультативних, спеціальних курсів, курсів за вибором з історії Голокосту.</w:t>
      </w:r>
    </w:p>
    <w:p w:rsidR="00CA207C" w:rsidRPr="00DC70EF" w:rsidRDefault="00CA207C" w:rsidP="00DC70EF">
      <w:pPr>
        <w:ind w:firstLine="425"/>
        <w:rPr>
          <w:rFonts w:ascii="Century Gothic" w:eastAsia="Times New Roman" w:hAnsi="Century Gothic" w:cs="Times New Roman"/>
          <w:bCs/>
          <w:lang w:eastAsia="ru-RU"/>
        </w:rPr>
      </w:pPr>
      <w:r w:rsidRPr="00DC70EF">
        <w:rPr>
          <w:rFonts w:ascii="Century Gothic" w:eastAsia="Times New Roman" w:hAnsi="Century Gothic" w:cs="Times New Roman"/>
          <w:b/>
          <w:bCs/>
          <w:lang w:eastAsia="ru-RU"/>
        </w:rPr>
        <w:t xml:space="preserve">У рамках реалізації спільного проекту </w:t>
      </w:r>
      <w:proofErr w:type="spellStart"/>
      <w:r w:rsidRPr="00DC70EF">
        <w:rPr>
          <w:rFonts w:ascii="Century Gothic" w:eastAsia="Times New Roman" w:hAnsi="Century Gothic" w:cs="Times New Roman"/>
          <w:b/>
          <w:bCs/>
          <w:lang w:eastAsia="ru-RU"/>
        </w:rPr>
        <w:t>Яд</w:t>
      </w:r>
      <w:proofErr w:type="spellEnd"/>
      <w:r w:rsidRPr="00DC70EF">
        <w:rPr>
          <w:rFonts w:ascii="Century Gothic" w:eastAsia="Times New Roman" w:hAnsi="Century Gothic" w:cs="Times New Roman"/>
          <w:b/>
          <w:bCs/>
          <w:lang w:eastAsia="ru-RU"/>
        </w:rPr>
        <w:t xml:space="preserve"> </w:t>
      </w:r>
      <w:proofErr w:type="spellStart"/>
      <w:r w:rsidRPr="00DC70EF">
        <w:rPr>
          <w:rFonts w:ascii="Century Gothic" w:eastAsia="Times New Roman" w:hAnsi="Century Gothic" w:cs="Times New Roman"/>
          <w:b/>
          <w:bCs/>
          <w:lang w:eastAsia="ru-RU"/>
        </w:rPr>
        <w:t>Вашем</w:t>
      </w:r>
      <w:proofErr w:type="spellEnd"/>
      <w:r w:rsidRPr="00DC70EF">
        <w:rPr>
          <w:rFonts w:ascii="Century Gothic" w:eastAsia="Times New Roman" w:hAnsi="Century Gothic" w:cs="Times New Roman"/>
          <w:b/>
          <w:bCs/>
          <w:lang w:eastAsia="ru-RU"/>
        </w:rPr>
        <w:t xml:space="preserve"> та Українського інституту вивчення Голокосту «</w:t>
      </w:r>
      <w:proofErr w:type="spellStart"/>
      <w:r w:rsidRPr="00DC70EF">
        <w:rPr>
          <w:rFonts w:ascii="Century Gothic" w:eastAsia="Times New Roman" w:hAnsi="Century Gothic" w:cs="Times New Roman"/>
          <w:b/>
          <w:bCs/>
          <w:lang w:eastAsia="ru-RU"/>
        </w:rPr>
        <w:t>Ткума</w:t>
      </w:r>
      <w:proofErr w:type="spellEnd"/>
      <w:r w:rsidRPr="00DC70EF">
        <w:rPr>
          <w:rFonts w:ascii="Century Gothic" w:eastAsia="Times New Roman" w:hAnsi="Century Gothic" w:cs="Times New Roman"/>
          <w:b/>
          <w:bCs/>
          <w:lang w:eastAsia="ru-RU"/>
        </w:rPr>
        <w:t>» за підтримки Міністерства освіти і науки України «Вивчення Голокосту для формування атмосфери толерантності»</w:t>
      </w:r>
      <w:r w:rsidR="00DC70EF">
        <w:rPr>
          <w:rFonts w:ascii="Century Gothic" w:eastAsia="Times New Roman" w:hAnsi="Century Gothic" w:cs="Times New Roman"/>
          <w:b/>
          <w:bCs/>
          <w:lang w:eastAsia="ru-RU"/>
        </w:rPr>
        <w:t xml:space="preserve"> </w:t>
      </w:r>
      <w:r w:rsidRPr="00DC70EF">
        <w:rPr>
          <w:rFonts w:ascii="Century Gothic" w:eastAsia="Times New Roman" w:hAnsi="Century Gothic" w:cs="Times New Roman"/>
          <w:b/>
          <w:bCs/>
          <w:lang w:eastAsia="ru-RU"/>
        </w:rPr>
        <w:t xml:space="preserve">вчителі, методисти, а також учні закладів загальної середньої освіти можуть брати участь у всеукраїнських та міжнародних семінарах з історії Голокосту; пересувних (мобільних) </w:t>
      </w:r>
      <w:proofErr w:type="spellStart"/>
      <w:r w:rsidRPr="00DC70EF">
        <w:rPr>
          <w:rFonts w:ascii="Century Gothic" w:eastAsia="Times New Roman" w:hAnsi="Century Gothic" w:cs="Times New Roman"/>
          <w:b/>
          <w:bCs/>
          <w:lang w:eastAsia="ru-RU"/>
        </w:rPr>
        <w:t>освітньо-музейних</w:t>
      </w:r>
      <w:proofErr w:type="spellEnd"/>
      <w:r w:rsidRPr="00DC70EF">
        <w:rPr>
          <w:rFonts w:ascii="Century Gothic" w:eastAsia="Times New Roman" w:hAnsi="Century Gothic" w:cs="Times New Roman"/>
          <w:b/>
          <w:bCs/>
          <w:lang w:eastAsia="ru-RU"/>
        </w:rPr>
        <w:t xml:space="preserve"> виставках; конкурсах творчих робіт</w:t>
      </w:r>
      <w:r w:rsidR="00DC70EF">
        <w:rPr>
          <w:rFonts w:ascii="Century Gothic" w:eastAsia="Times New Roman" w:hAnsi="Century Gothic" w:cs="Times New Roman"/>
          <w:b/>
          <w:bCs/>
          <w:lang w:eastAsia="ru-RU"/>
        </w:rPr>
        <w:t xml:space="preserve"> </w:t>
      </w:r>
      <w:r w:rsidRPr="00DC70EF">
        <w:rPr>
          <w:rFonts w:ascii="Century Gothic" w:eastAsia="Times New Roman" w:hAnsi="Century Gothic" w:cs="Times New Roman"/>
          <w:b/>
          <w:bCs/>
          <w:lang w:eastAsia="ru-RU"/>
        </w:rPr>
        <w:t>«Уроки війни та Голокосту – уроки толерантності»;</w:t>
      </w:r>
      <w:r w:rsidR="00DC70EF">
        <w:rPr>
          <w:rFonts w:ascii="Century Gothic" w:eastAsia="Times New Roman" w:hAnsi="Century Gothic" w:cs="Times New Roman"/>
          <w:b/>
          <w:bCs/>
          <w:lang w:eastAsia="ru-RU"/>
        </w:rPr>
        <w:t xml:space="preserve"> </w:t>
      </w:r>
      <w:r w:rsidRPr="00DC70EF">
        <w:rPr>
          <w:rFonts w:ascii="Century Gothic" w:eastAsia="Times New Roman" w:hAnsi="Century Gothic" w:cs="Times New Roman"/>
          <w:b/>
          <w:bCs/>
          <w:lang w:eastAsia="ru-RU"/>
        </w:rPr>
        <w:t>міжнародних молодіжних проектах «Ковчег», «Оливкове дерево» та інших. Додаткова інформація щодо зазначених заходів міститься на сайті Українського інституту вивчення Голокосту «</w:t>
      </w:r>
      <w:proofErr w:type="spellStart"/>
      <w:r w:rsidRPr="00DC70EF">
        <w:rPr>
          <w:rFonts w:ascii="Century Gothic" w:eastAsia="Times New Roman" w:hAnsi="Century Gothic" w:cs="Times New Roman"/>
          <w:b/>
          <w:bCs/>
          <w:lang w:eastAsia="ru-RU"/>
        </w:rPr>
        <w:t>Ткума</w:t>
      </w:r>
      <w:proofErr w:type="spellEnd"/>
      <w:r w:rsidRPr="00DC70EF">
        <w:rPr>
          <w:rFonts w:ascii="Century Gothic" w:eastAsia="Times New Roman" w:hAnsi="Century Gothic" w:cs="Times New Roman"/>
          <w:b/>
          <w:bCs/>
          <w:lang w:eastAsia="ru-RU"/>
        </w:rPr>
        <w:t>».</w:t>
      </w:r>
    </w:p>
    <w:p w:rsidR="00CA207C" w:rsidRPr="00DC70EF" w:rsidRDefault="00CA207C" w:rsidP="00DC70EF">
      <w:pPr>
        <w:ind w:firstLine="425"/>
        <w:rPr>
          <w:rFonts w:ascii="Century Gothic" w:eastAsia="Times New Roman" w:hAnsi="Century Gothic" w:cs="Times New Roman"/>
          <w:bCs/>
          <w:lang w:eastAsia="ru-RU"/>
        </w:rPr>
      </w:pPr>
      <w:r w:rsidRPr="00DC70EF">
        <w:rPr>
          <w:rFonts w:ascii="Century Gothic" w:eastAsia="Times New Roman" w:hAnsi="Century Gothic" w:cs="Times New Roman"/>
          <w:shd w:val="clear" w:color="auto" w:fill="FFFFFF"/>
          <w:lang w:eastAsia="ru-RU"/>
        </w:rPr>
        <w:t xml:space="preserve">18 травня 2020 р., відзначатимуться </w:t>
      </w:r>
      <w:r w:rsidRPr="00DC70EF">
        <w:rPr>
          <w:rFonts w:ascii="Century Gothic" w:eastAsia="Times New Roman" w:hAnsi="Century Gothic" w:cs="Times New Roman"/>
          <w:lang w:eastAsia="uk-UA"/>
        </w:rPr>
        <w:t xml:space="preserve">75-ті роковини депортації кримських татар та інших народів Криму. </w:t>
      </w:r>
      <w:r w:rsidRPr="00DC70EF">
        <w:rPr>
          <w:rFonts w:ascii="Century Gothic" w:eastAsia="Times New Roman" w:hAnsi="Century Gothic" w:cs="Times New Roman"/>
          <w:b/>
          <w:bCs/>
          <w:lang w:eastAsia="ru-RU"/>
        </w:rPr>
        <w:t>18 травня 1944 року розпочалася радянська операція з депортації кримських татар. Цей день</w:t>
      </w:r>
      <w:r w:rsidR="00DC70EF">
        <w:rPr>
          <w:rFonts w:ascii="Century Gothic" w:eastAsia="Times New Roman" w:hAnsi="Century Gothic" w:cs="Times New Roman"/>
          <w:b/>
          <w:bCs/>
          <w:lang w:eastAsia="ru-RU"/>
        </w:rPr>
        <w:t xml:space="preserve"> </w:t>
      </w:r>
      <w:r w:rsidRPr="00DC70EF">
        <w:rPr>
          <w:rFonts w:ascii="Century Gothic" w:eastAsia="Times New Roman" w:hAnsi="Century Gothic" w:cs="Times New Roman"/>
          <w:b/>
          <w:bCs/>
          <w:lang w:eastAsia="ru-RU"/>
        </w:rPr>
        <w:t xml:space="preserve">відзначають також як День боротьби за права кримськотатарського народу. </w:t>
      </w:r>
    </w:p>
    <w:p w:rsidR="001D7A9F" w:rsidRPr="007674E9" w:rsidRDefault="00CA207C" w:rsidP="00DC70EF">
      <w:pPr>
        <w:ind w:firstLine="425"/>
        <w:rPr>
          <w:rFonts w:ascii="Century Gothic" w:eastAsia="Times New Roman" w:hAnsi="Century Gothic" w:cs="Times New Roman"/>
          <w:lang w:eastAsia="ru-RU"/>
        </w:rPr>
      </w:pPr>
      <w:r w:rsidRPr="00DC70EF">
        <w:rPr>
          <w:rFonts w:ascii="Century Gothic" w:eastAsia="Times New Roman" w:hAnsi="Century Gothic" w:cs="Times New Roman"/>
          <w:lang w:eastAsia="ru-RU"/>
        </w:rPr>
        <w:t>З метою набуття школярами історичної та інших компетентностей, відповідно до державних вимог до освітньої підготовки учнів, окремою структурною складовою програми вперше стають спеціальні уроки –</w:t>
      </w:r>
      <w:r w:rsidRPr="00DC70EF">
        <w:rPr>
          <w:rFonts w:ascii="Century Gothic" w:eastAsia="Times New Roman" w:hAnsi="Century Gothic" w:cs="Times New Roman"/>
          <w:b/>
          <w:lang w:eastAsia="ru-RU"/>
        </w:rPr>
        <w:t xml:space="preserve"> </w:t>
      </w:r>
      <w:r w:rsidRPr="00DC70EF">
        <w:rPr>
          <w:rFonts w:ascii="Century Gothic" w:eastAsia="Times New Roman" w:hAnsi="Century Gothic" w:cs="Times New Roman"/>
          <w:lang w:eastAsia="ru-RU"/>
        </w:rPr>
        <w:t>практичні заняття. Під час практичного заняття вчитель виступає як консультант у процесі самостійної роботи учнів, надаючи їм необхідну допомогу відповідно до віку та пізнавальних можливостей.</w:t>
      </w:r>
      <w:r w:rsidR="00DC70EF">
        <w:rPr>
          <w:rFonts w:ascii="Century Gothic" w:eastAsia="Times New Roman" w:hAnsi="Century Gothic" w:cs="Times New Roman"/>
          <w:lang w:eastAsia="ru-RU"/>
        </w:rPr>
        <w:t xml:space="preserve"> </w:t>
      </w:r>
      <w:r w:rsidRPr="00DC70EF">
        <w:rPr>
          <w:rFonts w:ascii="Century Gothic" w:eastAsia="Times New Roman" w:hAnsi="Century Gothic" w:cs="Times New Roman"/>
          <w:lang w:eastAsia="ru-RU"/>
        </w:rPr>
        <w:t>Питання порядку проведення практичних занять та оцінювання їхніх результатів залишається в компетенції вчителя.</w:t>
      </w:r>
      <w:bookmarkStart w:id="0" w:name="_GoBack"/>
      <w:bookmarkEnd w:id="0"/>
    </w:p>
    <w:sectPr w:rsidR="001D7A9F" w:rsidRPr="007674E9" w:rsidSect="009429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23422"/>
    <w:multiLevelType w:val="hybridMultilevel"/>
    <w:tmpl w:val="7B18D5B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207C"/>
    <w:rsid w:val="001D7A9F"/>
    <w:rsid w:val="007674E9"/>
    <w:rsid w:val="009429A6"/>
    <w:rsid w:val="00CA207C"/>
    <w:rsid w:val="00DC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n.gov.ua/ua/npa/pro-vnesennya-zmin-do-navchalnih-program-z-istoriyi-ukrayini-dlya-5-9-ta-10-11-klasiv-zakladiv-zagalnoyi-serednoyi-osvi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Совенко</dc:creator>
  <cp:lastModifiedBy>Sony</cp:lastModifiedBy>
  <cp:revision>3</cp:revision>
  <dcterms:created xsi:type="dcterms:W3CDTF">2019-07-03T08:40:00Z</dcterms:created>
  <dcterms:modified xsi:type="dcterms:W3CDTF">2019-07-10T12:12:00Z</dcterms:modified>
</cp:coreProperties>
</file>