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63" w:rsidRP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МІНІСТЕРСТВО ОСВІТИ І НАУКИ УКРАЇНИ</w:t>
      </w: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НАКАЗ</w:t>
      </w: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(зі змінами, внесеними згідно з наказом МОН </w:t>
      </w:r>
      <w:r w:rsidRPr="00A55863">
        <w:rPr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№1009</w:t>
      </w: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 від 19 серпня 2016 року) </w:t>
      </w:r>
    </w:p>
    <w:p w:rsid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right"/>
        <w:rPr>
          <w:rFonts w:ascii="Century Gothic" w:hAnsi="Century Gothic" w:cs="Arial"/>
          <w:color w:val="000000"/>
          <w:sz w:val="21"/>
          <w:szCs w:val="21"/>
          <w:lang w:val="uk-UA"/>
        </w:rPr>
      </w:pP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right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№ 1222 від 21 серпня 2013 року</w:t>
      </w:r>
    </w:p>
    <w:p w:rsidR="00A55863" w:rsidRDefault="00A55863" w:rsidP="00A55863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</w:pPr>
      <w:r w:rsidRPr="00A55863">
        <w:rPr>
          <w:rStyle w:val="a5"/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Про затвердження орієнтовних вимог оцінювання</w:t>
      </w:r>
      <w:r w:rsidRPr="00A55863">
        <w:rPr>
          <w:rFonts w:ascii="Century Gothic" w:hAnsi="Century Gothic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  <w:r w:rsidRPr="00A55863">
        <w:rPr>
          <w:rStyle w:val="a5"/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навчальних досягнень учнів із базових дисциплін</w:t>
      </w:r>
      <w:r w:rsidRPr="00A55863">
        <w:rPr>
          <w:rFonts w:ascii="Century Gothic" w:hAnsi="Century Gothic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  <w:r w:rsidRPr="00A55863">
        <w:rPr>
          <w:rStyle w:val="a5"/>
          <w:rFonts w:ascii="Century Gothic" w:hAnsi="Century Gothic" w:cs="Arial"/>
          <w:color w:val="000000"/>
          <w:sz w:val="21"/>
          <w:szCs w:val="21"/>
          <w:bdr w:val="none" w:sz="0" w:space="0" w:color="auto" w:frame="1"/>
          <w:lang w:val="uk-UA"/>
        </w:rPr>
        <w:t>у системі загальної середньої освіти</w:t>
      </w: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1"/>
          <w:szCs w:val="21"/>
          <w:lang w:val="uk-UA"/>
        </w:rPr>
      </w:pP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З метою організованого переходу на нові Державні стандарти та з метою додержання державних вимог до рівня загальноосвітньої підготовки учнів наказую:</w:t>
      </w: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1. Затвердити </w:t>
      </w:r>
      <w:hyperlink r:id="rId4" w:tgtFrame="_blank" w:history="1">
        <w:r w:rsidRPr="00A55863">
          <w:rPr>
            <w:rStyle w:val="a4"/>
            <w:rFonts w:ascii="Century Gothic" w:hAnsi="Century Gothic" w:cs="Arial"/>
            <w:color w:val="8C8282"/>
            <w:sz w:val="21"/>
            <w:szCs w:val="21"/>
            <w:bdr w:val="none" w:sz="0" w:space="0" w:color="auto" w:frame="1"/>
            <w:lang w:val="uk-UA"/>
          </w:rPr>
          <w:t>орієнтовні вимоги до оцінювання навчальних досягнень учнів у системі загальної середньої освіт</w:t>
        </w:r>
        <w:r w:rsidRPr="00A55863">
          <w:rPr>
            <w:rStyle w:val="a4"/>
            <w:rFonts w:ascii="Century Gothic" w:hAnsi="Century Gothic" w:cs="Arial"/>
            <w:color w:val="8C8282"/>
            <w:sz w:val="21"/>
            <w:szCs w:val="21"/>
            <w:bdr w:val="none" w:sz="0" w:space="0" w:color="auto" w:frame="1"/>
            <w:lang w:val="uk-UA"/>
          </w:rPr>
          <w:t>и</w:t>
        </w:r>
        <w:r w:rsidRPr="00A55863">
          <w:rPr>
            <w:rStyle w:val="a4"/>
            <w:rFonts w:ascii="Century Gothic" w:hAnsi="Century Gothic" w:cs="Arial"/>
            <w:color w:val="8C8282"/>
            <w:sz w:val="21"/>
            <w:szCs w:val="21"/>
            <w:bdr w:val="none" w:sz="0" w:space="0" w:color="auto" w:frame="1"/>
            <w:lang w:val="uk-UA"/>
          </w:rPr>
          <w:t xml:space="preserve"> з предметів інваріантної складової навчального плану</w:t>
        </w:r>
      </w:hyperlink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, що додаються.</w:t>
      </w: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2. 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міських державних адміністрацій довести цей наказ до відома керівників загальноосвітніх навчальних закладів.</w:t>
      </w: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3. Цей наказ набирає чинності з дня його офіційного опублікування.</w:t>
      </w: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4. Контроль за виконанням наказу залишаю за собою.</w:t>
      </w:r>
    </w:p>
    <w:p w:rsid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</w:p>
    <w:p w:rsidR="00A55863" w:rsidRPr="00A55863" w:rsidRDefault="00A55863" w:rsidP="00A5586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Century Gothic" w:hAnsi="Century Gothic" w:cs="Arial"/>
          <w:color w:val="000000"/>
          <w:sz w:val="21"/>
          <w:szCs w:val="21"/>
          <w:lang w:val="uk-UA"/>
        </w:rPr>
      </w:pP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 xml:space="preserve">Заступник міністра       </w:t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</w:r>
      <w:r>
        <w:rPr>
          <w:rFonts w:ascii="Century Gothic" w:hAnsi="Century Gothic" w:cs="Arial"/>
          <w:color w:val="000000"/>
          <w:sz w:val="21"/>
          <w:szCs w:val="21"/>
          <w:lang w:val="uk-UA"/>
        </w:rPr>
        <w:tab/>
        <w:t xml:space="preserve">   </w:t>
      </w:r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 xml:space="preserve">Б.М. </w:t>
      </w:r>
      <w:proofErr w:type="spellStart"/>
      <w:r w:rsidRPr="00A55863">
        <w:rPr>
          <w:rFonts w:ascii="Century Gothic" w:hAnsi="Century Gothic" w:cs="Arial"/>
          <w:color w:val="000000"/>
          <w:sz w:val="21"/>
          <w:szCs w:val="21"/>
          <w:lang w:val="uk-UA"/>
        </w:rPr>
        <w:t>Жебровський</w:t>
      </w:r>
      <w:proofErr w:type="spellEnd"/>
    </w:p>
    <w:p w:rsidR="007608F7" w:rsidRPr="00A55863" w:rsidRDefault="007608F7">
      <w:pPr>
        <w:rPr>
          <w:rFonts w:ascii="Century Gothic" w:hAnsi="Century Gothic"/>
        </w:rPr>
      </w:pPr>
      <w:bookmarkStart w:id="0" w:name="_GoBack"/>
      <w:bookmarkEnd w:id="0"/>
    </w:p>
    <w:sectPr w:rsidR="007608F7" w:rsidRPr="00A5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3"/>
    <w:rsid w:val="007608F7"/>
    <w:rsid w:val="00A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2D4"/>
  <w15:chartTrackingRefBased/>
  <w15:docId w15:val="{0B9CF09F-BA61-4064-B4F3-C105187C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A55863"/>
    <w:rPr>
      <w:color w:val="0000FF"/>
      <w:u w:val="single"/>
    </w:rPr>
  </w:style>
  <w:style w:type="character" w:styleId="a5">
    <w:name w:val="Strong"/>
    <w:basedOn w:val="a0"/>
    <w:uiPriority w:val="22"/>
    <w:qFormat/>
    <w:rsid w:val="00A5586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55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01.vseosvita.ua/o/01003xbp-3b3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prog3</dc:creator>
  <cp:keywords/>
  <dc:description/>
  <cp:lastModifiedBy>prog3</cp:lastModifiedBy>
  <cp:revision>1</cp:revision>
  <dcterms:created xsi:type="dcterms:W3CDTF">2019-04-26T10:12:00Z</dcterms:created>
  <dcterms:modified xsi:type="dcterms:W3CDTF">2019-04-26T10:15:00Z</dcterms:modified>
</cp:coreProperties>
</file>