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2268"/>
        <w:gridCol w:w="3039"/>
        <w:gridCol w:w="3906"/>
      </w:tblGrid>
      <w:tr w:rsidR="00167B43" w:rsidRPr="00D63224" w:rsidTr="003F642C">
        <w:trPr>
          <w:trHeight w:val="360"/>
        </w:trPr>
        <w:tc>
          <w:tcPr>
            <w:tcW w:w="1101" w:type="dxa"/>
          </w:tcPr>
          <w:p w:rsidR="00167B43" w:rsidRPr="00E45132" w:rsidRDefault="00167B43" w:rsidP="003F642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2268" w:type="dxa"/>
          </w:tcPr>
          <w:p w:rsidR="00167B43" w:rsidRPr="00D63224" w:rsidRDefault="00167B43" w:rsidP="003F642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предмет</w:t>
            </w:r>
          </w:p>
        </w:tc>
        <w:tc>
          <w:tcPr>
            <w:tcW w:w="3039" w:type="dxa"/>
          </w:tcPr>
          <w:p w:rsidR="00167B43" w:rsidRPr="00232AB5" w:rsidRDefault="00167B43" w:rsidP="003F642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підручник</w:t>
            </w:r>
          </w:p>
        </w:tc>
        <w:tc>
          <w:tcPr>
            <w:tcW w:w="3906" w:type="dxa"/>
          </w:tcPr>
          <w:p w:rsidR="00167B43" w:rsidRPr="00D63224" w:rsidRDefault="00167B43" w:rsidP="003F642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Тема,відео</w:t>
            </w:r>
          </w:p>
        </w:tc>
      </w:tr>
      <w:tr w:rsidR="00167B43" w:rsidTr="003F642C">
        <w:trPr>
          <w:trHeight w:val="1065"/>
        </w:trPr>
        <w:tc>
          <w:tcPr>
            <w:tcW w:w="1101" w:type="dxa"/>
          </w:tcPr>
          <w:p w:rsidR="00167B43" w:rsidRDefault="00167B43" w:rsidP="003F642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167B43" w:rsidRDefault="00167B43" w:rsidP="003F642C">
            <w:pPr>
              <w:rPr>
                <w:sz w:val="28"/>
                <w:szCs w:val="28"/>
                <w:lang w:val="uk-UA"/>
              </w:rPr>
            </w:pPr>
            <w:r w:rsidRPr="00D63224">
              <w:rPr>
                <w:sz w:val="28"/>
                <w:szCs w:val="28"/>
                <w:lang w:val="uk-UA"/>
              </w:rPr>
              <w:t xml:space="preserve">Алгебра </w:t>
            </w:r>
          </w:p>
          <w:p w:rsidR="00167B43" w:rsidRDefault="00167B43" w:rsidP="003F642C">
            <w:pPr>
              <w:rPr>
                <w:sz w:val="28"/>
                <w:szCs w:val="28"/>
                <w:lang w:val="uk-UA"/>
              </w:rPr>
            </w:pPr>
            <w:r w:rsidRPr="00D63224">
              <w:rPr>
                <w:sz w:val="28"/>
                <w:szCs w:val="28"/>
                <w:lang w:val="uk-UA"/>
              </w:rPr>
              <w:t xml:space="preserve">8 –в, 8 – д </w:t>
            </w:r>
            <w:r>
              <w:rPr>
                <w:sz w:val="28"/>
                <w:szCs w:val="28"/>
                <w:lang w:val="uk-UA"/>
              </w:rPr>
              <w:t>класи</w:t>
            </w:r>
          </w:p>
        </w:tc>
        <w:tc>
          <w:tcPr>
            <w:tcW w:w="3039" w:type="dxa"/>
          </w:tcPr>
          <w:p w:rsidR="00167B43" w:rsidRDefault="00167B43" w:rsidP="003F64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4513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Алгебра 8, А.Г. Мерзляк , В.Б. Полонський, М.С. Якір.</w:t>
            </w:r>
          </w:p>
          <w:p w:rsidR="00167B43" w:rsidRDefault="00167B43" w:rsidP="003F64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Повторити : </w:t>
            </w:r>
            <w:r w:rsidR="0090332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п.23</w:t>
            </w:r>
          </w:p>
        </w:tc>
        <w:tc>
          <w:tcPr>
            <w:tcW w:w="3906" w:type="dxa"/>
          </w:tcPr>
          <w:p w:rsidR="00167B43" w:rsidRDefault="0090332A" w:rsidP="00167B4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Раціональні рівняння як математичні моделі реальних ситуацій</w:t>
            </w:r>
          </w:p>
        </w:tc>
      </w:tr>
      <w:tr w:rsidR="00167B43" w:rsidRPr="00D63224" w:rsidTr="003F642C">
        <w:tc>
          <w:tcPr>
            <w:tcW w:w="1101" w:type="dxa"/>
          </w:tcPr>
          <w:p w:rsidR="00167B43" w:rsidRPr="00D63224" w:rsidRDefault="00167B43" w:rsidP="003F642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167B43" w:rsidRDefault="00167B43" w:rsidP="003F642C">
            <w:pPr>
              <w:rPr>
                <w:sz w:val="28"/>
                <w:szCs w:val="28"/>
                <w:lang w:val="uk-UA"/>
              </w:rPr>
            </w:pPr>
            <w:r w:rsidRPr="00D63224">
              <w:rPr>
                <w:sz w:val="28"/>
                <w:szCs w:val="28"/>
                <w:lang w:val="uk-UA"/>
              </w:rPr>
              <w:t xml:space="preserve">Геометрія </w:t>
            </w:r>
          </w:p>
          <w:p w:rsidR="00167B43" w:rsidRPr="00D63224" w:rsidRDefault="00167B43" w:rsidP="003F642C">
            <w:pPr>
              <w:rPr>
                <w:sz w:val="28"/>
                <w:szCs w:val="28"/>
                <w:lang w:val="uk-UA"/>
              </w:rPr>
            </w:pPr>
            <w:r w:rsidRPr="00D63224">
              <w:rPr>
                <w:sz w:val="28"/>
                <w:szCs w:val="28"/>
                <w:lang w:val="uk-UA"/>
              </w:rPr>
              <w:t xml:space="preserve">8 –в, 8 – д </w:t>
            </w:r>
            <w:r>
              <w:rPr>
                <w:sz w:val="28"/>
                <w:szCs w:val="28"/>
                <w:lang w:val="uk-UA"/>
              </w:rPr>
              <w:t>класи</w:t>
            </w:r>
          </w:p>
        </w:tc>
        <w:tc>
          <w:tcPr>
            <w:tcW w:w="3039" w:type="dxa"/>
          </w:tcPr>
          <w:p w:rsidR="00167B43" w:rsidRPr="00E45132" w:rsidRDefault="00167B43" w:rsidP="003F64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Геометрія 8</w:t>
            </w:r>
            <w:r w:rsidRPr="00E4513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А.Г. Мерзляк , В.Б. Полонський, М.С. Якір</w:t>
            </w:r>
          </w:p>
          <w:p w:rsidR="00167B43" w:rsidRPr="00D63224" w:rsidRDefault="00167B43" w:rsidP="003F642C">
            <w:pPr>
              <w:rPr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Розібрати: п.21</w:t>
            </w:r>
          </w:p>
        </w:tc>
        <w:tc>
          <w:tcPr>
            <w:tcW w:w="3906" w:type="dxa"/>
          </w:tcPr>
          <w:p w:rsidR="00167B43" w:rsidRDefault="00167B43" w:rsidP="003F642C">
            <w:pPr>
              <w:rPr>
                <w:sz w:val="28"/>
                <w:szCs w:val="28"/>
                <w:lang w:val="uk-UA"/>
              </w:rPr>
            </w:pPr>
          </w:p>
          <w:p w:rsidR="00167B43" w:rsidRPr="00D63224" w:rsidRDefault="00167B43" w:rsidP="003F642C">
            <w:pPr>
              <w:rPr>
                <w:sz w:val="28"/>
                <w:szCs w:val="28"/>
                <w:lang w:val="uk-UA"/>
              </w:rPr>
            </w:pPr>
          </w:p>
        </w:tc>
      </w:tr>
      <w:tr w:rsidR="00167B43" w:rsidRPr="00D63224" w:rsidTr="007C32BC">
        <w:tc>
          <w:tcPr>
            <w:tcW w:w="10314" w:type="dxa"/>
            <w:gridSpan w:val="4"/>
          </w:tcPr>
          <w:p w:rsidR="00167B43" w:rsidRPr="008B09C5" w:rsidRDefault="00167B43" w:rsidP="00167B43">
            <w:pPr>
              <w:rPr>
                <w:rStyle w:val="aa"/>
                <w:b/>
                <w:sz w:val="28"/>
                <w:lang w:val="uk-UA"/>
              </w:rPr>
            </w:pPr>
            <w:r w:rsidRPr="008B09C5">
              <w:rPr>
                <w:b/>
                <w:sz w:val="28"/>
                <w:lang w:val="uk-UA"/>
              </w:rPr>
              <w:t>Успішне виконання завдань даного тижня і попередніх тижнів вам надасть змогу відмінно відповісти на запитання тесту.</w:t>
            </w:r>
            <w:r w:rsidRPr="008B09C5">
              <w:rPr>
                <w:rStyle w:val="aa"/>
                <w:b/>
                <w:sz w:val="28"/>
                <w:lang w:val="uk-UA"/>
              </w:rPr>
              <w:t xml:space="preserve"> Присилати фото зошита з домашньою роботою не потрібно,але всі </w:t>
            </w:r>
            <w:proofErr w:type="spellStart"/>
            <w:r w:rsidRPr="008B09C5">
              <w:rPr>
                <w:rStyle w:val="aa"/>
                <w:b/>
                <w:sz w:val="28"/>
                <w:lang w:val="uk-UA"/>
              </w:rPr>
              <w:t>розв</w:t>
            </w:r>
            <w:proofErr w:type="spellEnd"/>
            <w:r w:rsidRPr="008B09C5">
              <w:rPr>
                <w:rStyle w:val="aa"/>
                <w:b/>
                <w:sz w:val="28"/>
              </w:rPr>
              <w:t>’</w:t>
            </w:r>
            <w:proofErr w:type="spellStart"/>
            <w:r w:rsidRPr="008B09C5">
              <w:rPr>
                <w:rStyle w:val="aa"/>
                <w:b/>
                <w:sz w:val="28"/>
                <w:lang w:val="uk-UA"/>
              </w:rPr>
              <w:t>язки</w:t>
            </w:r>
            <w:proofErr w:type="spellEnd"/>
            <w:r w:rsidRPr="008B09C5">
              <w:rPr>
                <w:rStyle w:val="aa"/>
                <w:b/>
                <w:sz w:val="28"/>
                <w:lang w:val="uk-UA"/>
              </w:rPr>
              <w:t xml:space="preserve"> </w:t>
            </w:r>
            <w:proofErr w:type="spellStart"/>
            <w:r w:rsidRPr="008B09C5">
              <w:rPr>
                <w:rStyle w:val="aa"/>
                <w:b/>
                <w:sz w:val="28"/>
                <w:lang w:val="uk-UA"/>
              </w:rPr>
              <w:t>д.з</w:t>
            </w:r>
            <w:proofErr w:type="spellEnd"/>
            <w:r w:rsidRPr="008B09C5">
              <w:rPr>
                <w:rStyle w:val="aa"/>
                <w:b/>
                <w:sz w:val="28"/>
                <w:lang w:val="uk-UA"/>
              </w:rPr>
              <w:t>. оформлюємо в зошиті.</w:t>
            </w:r>
          </w:p>
          <w:p w:rsidR="00167B43" w:rsidRPr="001D5437" w:rsidRDefault="00167B43" w:rsidP="00167B43">
            <w:pPr>
              <w:rPr>
                <w:rStyle w:val="aa"/>
                <w:b/>
                <w:color w:val="0000BF" w:themeColor="hyperlink" w:themeShade="BF"/>
                <w:sz w:val="28"/>
                <w:lang w:val="uk-UA"/>
              </w:rPr>
            </w:pPr>
          </w:p>
          <w:p w:rsidR="00167B43" w:rsidRPr="006225BC" w:rsidRDefault="00167B43" w:rsidP="00167B43">
            <w:pPr>
              <w:rPr>
                <w:rStyle w:val="aa"/>
                <w:b/>
                <w:color w:val="0000BF" w:themeColor="hyperlink" w:themeShade="BF"/>
                <w:sz w:val="28"/>
                <w:lang w:val="uk-UA"/>
              </w:rPr>
            </w:pPr>
            <w:r>
              <w:rPr>
                <w:rStyle w:val="aa"/>
                <w:b/>
                <w:sz w:val="28"/>
                <w:lang w:val="uk-UA"/>
              </w:rPr>
              <w:t xml:space="preserve">Увага!!! </w:t>
            </w:r>
            <w:r w:rsidRPr="006225BC">
              <w:rPr>
                <w:rStyle w:val="aa"/>
                <w:b/>
                <w:sz w:val="28"/>
                <w:lang w:val="uk-UA"/>
              </w:rPr>
              <w:t>Після</w:t>
            </w:r>
            <w:r>
              <w:rPr>
                <w:rStyle w:val="aa"/>
                <w:b/>
                <w:sz w:val="28"/>
                <w:lang w:val="uk-UA"/>
              </w:rPr>
              <w:t xml:space="preserve"> проходження тем з алгебри і геометрії буде проведено </w:t>
            </w:r>
            <w:proofErr w:type="spellStart"/>
            <w:r>
              <w:rPr>
                <w:rStyle w:val="aa"/>
                <w:b/>
                <w:sz w:val="28"/>
                <w:lang w:val="uk-UA"/>
              </w:rPr>
              <w:t>онлайн</w:t>
            </w:r>
            <w:proofErr w:type="spellEnd"/>
            <w:r>
              <w:rPr>
                <w:rStyle w:val="aa"/>
                <w:b/>
                <w:sz w:val="28"/>
                <w:lang w:val="uk-UA"/>
              </w:rPr>
              <w:t xml:space="preserve"> – тестування:   23.04 о 13.00 – алгебра, 24.04 о 13.00 - геометрія. Щоб доєднати учнів потрібно зайти за посиланням.</w:t>
            </w:r>
          </w:p>
          <w:p w:rsidR="00167B43" w:rsidRDefault="00167B43" w:rsidP="003F642C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9C3CFC" w:rsidRDefault="002340BC">
      <w:r>
        <w:rPr>
          <w:noProof/>
          <w:lang w:eastAsia="ru-RU"/>
        </w:rPr>
        <w:lastRenderedPageBreak/>
        <w:drawing>
          <wp:inline distT="0" distB="0" distL="0" distR="0" wp14:anchorId="77D1F0C4" wp14:editId="4C0E9746">
            <wp:extent cx="6286500" cy="8582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и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BC" w:rsidRDefault="002340BC">
      <w:r>
        <w:rPr>
          <w:noProof/>
          <w:lang w:eastAsia="ru-RU"/>
        </w:rPr>
        <w:lastRenderedPageBreak/>
        <w:drawing>
          <wp:inline distT="0" distB="0" distL="0" distR="0" wp14:anchorId="7B9BC2E1" wp14:editId="21902D4C">
            <wp:extent cx="6505575" cy="8972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и 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118" cy="897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BC" w:rsidRDefault="002340B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3268451" wp14:editId="67AEEABE">
            <wp:extent cx="6362700" cy="9229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и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479" cy="92395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317" w:rsidRDefault="006D3317">
      <w:pPr>
        <w:rPr>
          <w:lang w:val="uk-UA"/>
        </w:rPr>
      </w:pPr>
    </w:p>
    <w:p w:rsidR="006D3317" w:rsidRDefault="006D3317">
      <w:pPr>
        <w:rPr>
          <w:lang w:val="uk-UA"/>
        </w:rPr>
      </w:pPr>
    </w:p>
    <w:p w:rsidR="006D3317" w:rsidRDefault="006D331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40580" cy="4231934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2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423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1DA" w:rsidRDefault="00CC71D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638675" cy="5067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17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861" cy="507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1DA" w:rsidRDefault="00CC71DA">
      <w:pPr>
        <w:rPr>
          <w:lang w:val="uk-UA"/>
        </w:rPr>
      </w:pPr>
    </w:p>
    <w:p w:rsidR="00CC71DA" w:rsidRDefault="00CC71D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48250" cy="5915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17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363" cy="592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1DA" w:rsidRPr="006D3317" w:rsidRDefault="00CC71D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05375" cy="3648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18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225" cy="365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71DA" w:rsidRPr="006D3317" w:rsidSect="002340BC">
      <w:pgSz w:w="11906" w:h="16838" w:code="9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2B9" w:rsidRDefault="002F42B9" w:rsidP="00296D53">
      <w:pPr>
        <w:spacing w:after="0" w:line="240" w:lineRule="auto"/>
      </w:pPr>
      <w:r>
        <w:separator/>
      </w:r>
    </w:p>
  </w:endnote>
  <w:endnote w:type="continuationSeparator" w:id="0">
    <w:p w:rsidR="002F42B9" w:rsidRDefault="002F42B9" w:rsidP="00296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2B9" w:rsidRDefault="002F42B9" w:rsidP="00296D53">
      <w:pPr>
        <w:spacing w:after="0" w:line="240" w:lineRule="auto"/>
      </w:pPr>
      <w:r>
        <w:separator/>
      </w:r>
    </w:p>
  </w:footnote>
  <w:footnote w:type="continuationSeparator" w:id="0">
    <w:p w:rsidR="002F42B9" w:rsidRDefault="002F42B9" w:rsidP="00296D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A13"/>
    <w:rsid w:val="00167B43"/>
    <w:rsid w:val="002340BC"/>
    <w:rsid w:val="00277B84"/>
    <w:rsid w:val="00296D53"/>
    <w:rsid w:val="002F42B9"/>
    <w:rsid w:val="00307A13"/>
    <w:rsid w:val="006D3317"/>
    <w:rsid w:val="0090332A"/>
    <w:rsid w:val="009C3CFC"/>
    <w:rsid w:val="00A64978"/>
    <w:rsid w:val="00CC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0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6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6D53"/>
  </w:style>
  <w:style w:type="paragraph" w:styleId="a7">
    <w:name w:val="footer"/>
    <w:basedOn w:val="a"/>
    <w:link w:val="a8"/>
    <w:uiPriority w:val="99"/>
    <w:unhideWhenUsed/>
    <w:rsid w:val="00296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6D53"/>
  </w:style>
  <w:style w:type="table" w:styleId="a9">
    <w:name w:val="Table Grid"/>
    <w:basedOn w:val="a1"/>
    <w:uiPriority w:val="59"/>
    <w:rsid w:val="00167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167B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0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6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6D53"/>
  </w:style>
  <w:style w:type="paragraph" w:styleId="a7">
    <w:name w:val="footer"/>
    <w:basedOn w:val="a"/>
    <w:link w:val="a8"/>
    <w:uiPriority w:val="99"/>
    <w:unhideWhenUsed/>
    <w:rsid w:val="00296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6D53"/>
  </w:style>
  <w:style w:type="table" w:styleId="a9">
    <w:name w:val="Table Grid"/>
    <w:basedOn w:val="a1"/>
    <w:uiPriority w:val="59"/>
    <w:rsid w:val="00167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167B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5</cp:revision>
  <dcterms:created xsi:type="dcterms:W3CDTF">2020-04-11T13:39:00Z</dcterms:created>
  <dcterms:modified xsi:type="dcterms:W3CDTF">2020-04-11T14:32:00Z</dcterms:modified>
</cp:coreProperties>
</file>